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C1" w:rsidRDefault="001A1C45" w:rsidP="009B47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Обобщенная информация об исполнении (ненадлежащем исполнении) </w:t>
      </w:r>
      <w:r>
        <w:rPr>
          <w:rFonts w:ascii="Times New Roman" w:hAnsi="Times New Roman" w:cs="Times New Roman"/>
          <w:sz w:val="28"/>
          <w:szCs w:val="28"/>
        </w:rPr>
        <w:br/>
        <w:t>депутатами Законодательного Собрания Забайкальского края</w:t>
      </w:r>
      <w:r w:rsidR="009B47C1">
        <w:rPr>
          <w:rFonts w:ascii="Times New Roman" w:hAnsi="Times New Roman" w:cs="Times New Roman"/>
          <w:sz w:val="28"/>
          <w:szCs w:val="28"/>
        </w:rPr>
        <w:t xml:space="preserve"> </w:t>
      </w:r>
      <w:r w:rsidR="009B47C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B47C1">
        <w:rPr>
          <w:rFonts w:ascii="Times New Roman" w:hAnsi="Times New Roman" w:cs="Times New Roman"/>
          <w:sz w:val="28"/>
          <w:szCs w:val="28"/>
        </w:rPr>
        <w:t xml:space="preserve"> созыва, </w:t>
      </w:r>
      <w:r w:rsidR="009B47C1">
        <w:rPr>
          <w:rFonts w:ascii="Times New Roman" w:hAnsi="Times New Roman" w:cs="Times New Roman"/>
          <w:sz w:val="28"/>
          <w:szCs w:val="28"/>
        </w:rPr>
        <w:br/>
      </w:r>
      <w:r w:rsidR="009B47C1" w:rsidRPr="009B47C1">
        <w:rPr>
          <w:rFonts w:ascii="Times New Roman" w:hAnsi="Times New Roman" w:cs="Times New Roman"/>
          <w:sz w:val="28"/>
          <w:szCs w:val="28"/>
        </w:rPr>
        <w:t>осуществляющи</w:t>
      </w:r>
      <w:r w:rsidR="009B47C1">
        <w:rPr>
          <w:rFonts w:ascii="Times New Roman" w:hAnsi="Times New Roman" w:cs="Times New Roman"/>
          <w:sz w:val="28"/>
          <w:szCs w:val="28"/>
        </w:rPr>
        <w:t>ми</w:t>
      </w:r>
      <w:r w:rsidR="009B47C1" w:rsidRPr="009B47C1">
        <w:rPr>
          <w:rFonts w:ascii="Times New Roman" w:hAnsi="Times New Roman" w:cs="Times New Roman"/>
          <w:sz w:val="28"/>
          <w:szCs w:val="28"/>
        </w:rPr>
        <w:t xml:space="preserve"> свои полномочия без отрыва от основной деятельности, </w:t>
      </w:r>
      <w:r w:rsidR="00E91C8A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795F93">
        <w:rPr>
          <w:rFonts w:ascii="Times New Roman" w:hAnsi="Times New Roman" w:cs="Times New Roman"/>
          <w:sz w:val="28"/>
          <w:szCs w:val="28"/>
        </w:rPr>
        <w:br/>
      </w:r>
      <w:r w:rsidR="009B47C1" w:rsidRPr="009B47C1">
        <w:rPr>
          <w:rFonts w:ascii="Times New Roman" w:hAnsi="Times New Roman" w:cs="Times New Roman"/>
          <w:sz w:val="28"/>
          <w:szCs w:val="28"/>
        </w:rPr>
        <w:t>представ</w:t>
      </w:r>
      <w:r w:rsidR="009B47C1">
        <w:rPr>
          <w:rFonts w:ascii="Times New Roman" w:hAnsi="Times New Roman" w:cs="Times New Roman"/>
          <w:sz w:val="28"/>
          <w:szCs w:val="28"/>
        </w:rPr>
        <w:t>ить</w:t>
      </w:r>
      <w:r w:rsidR="009B47C1" w:rsidRPr="009B47C1">
        <w:rPr>
          <w:rFonts w:ascii="Times New Roman" w:hAnsi="Times New Roman" w:cs="Times New Roman"/>
          <w:sz w:val="28"/>
          <w:szCs w:val="28"/>
        </w:rPr>
        <w:t xml:space="preserve"> сведения о доходах, об имуществе и обязательствах имущественного характера </w:t>
      </w:r>
      <w:r w:rsidR="009B47C1">
        <w:rPr>
          <w:rFonts w:ascii="Times New Roman" w:hAnsi="Times New Roman" w:cs="Times New Roman"/>
          <w:sz w:val="28"/>
          <w:szCs w:val="28"/>
        </w:rPr>
        <w:br/>
      </w:r>
      <w:r w:rsidR="009B47C1" w:rsidRPr="009B47C1">
        <w:rPr>
          <w:rFonts w:ascii="Times New Roman" w:hAnsi="Times New Roman" w:cs="Times New Roman"/>
          <w:sz w:val="28"/>
          <w:szCs w:val="28"/>
        </w:rPr>
        <w:t>в течение четырех месяцев со дня избрания депутат</w:t>
      </w:r>
      <w:r w:rsidR="009B47C1">
        <w:rPr>
          <w:rFonts w:ascii="Times New Roman" w:hAnsi="Times New Roman" w:cs="Times New Roman"/>
          <w:sz w:val="28"/>
          <w:szCs w:val="28"/>
        </w:rPr>
        <w:t>ами</w:t>
      </w:r>
      <w:r w:rsidR="009B47C1" w:rsidRPr="009B47C1">
        <w:rPr>
          <w:rFonts w:ascii="Times New Roman" w:hAnsi="Times New Roman" w:cs="Times New Roman"/>
          <w:sz w:val="28"/>
          <w:szCs w:val="28"/>
        </w:rPr>
        <w:t xml:space="preserve">, передачи </w:t>
      </w:r>
      <w:r w:rsidR="009B47C1">
        <w:rPr>
          <w:rFonts w:ascii="Times New Roman" w:hAnsi="Times New Roman" w:cs="Times New Roman"/>
          <w:sz w:val="28"/>
          <w:szCs w:val="28"/>
        </w:rPr>
        <w:t>им</w:t>
      </w:r>
      <w:r w:rsidR="009B47C1" w:rsidRPr="009B47C1">
        <w:rPr>
          <w:rFonts w:ascii="Times New Roman" w:hAnsi="Times New Roman" w:cs="Times New Roman"/>
          <w:sz w:val="28"/>
          <w:szCs w:val="28"/>
        </w:rPr>
        <w:t xml:space="preserve"> </w:t>
      </w:r>
      <w:r w:rsidR="009B47C1">
        <w:rPr>
          <w:rFonts w:ascii="Times New Roman" w:hAnsi="Times New Roman" w:cs="Times New Roman"/>
          <w:sz w:val="28"/>
          <w:szCs w:val="28"/>
        </w:rPr>
        <w:t>вакантн</w:t>
      </w:r>
      <w:r w:rsidR="00795F93">
        <w:rPr>
          <w:rFonts w:ascii="Times New Roman" w:hAnsi="Times New Roman" w:cs="Times New Roman"/>
          <w:sz w:val="28"/>
          <w:szCs w:val="28"/>
        </w:rPr>
        <w:t>ых</w:t>
      </w:r>
      <w:r w:rsidR="009B47C1">
        <w:rPr>
          <w:rFonts w:ascii="Times New Roman" w:hAnsi="Times New Roman" w:cs="Times New Roman"/>
          <w:sz w:val="28"/>
          <w:szCs w:val="28"/>
        </w:rPr>
        <w:t xml:space="preserve"> депутатск</w:t>
      </w:r>
      <w:r w:rsidR="00795F93">
        <w:rPr>
          <w:rFonts w:ascii="Times New Roman" w:hAnsi="Times New Roman" w:cs="Times New Roman"/>
          <w:sz w:val="28"/>
          <w:szCs w:val="28"/>
        </w:rPr>
        <w:t>их</w:t>
      </w:r>
      <w:r w:rsidR="009B47C1">
        <w:rPr>
          <w:rFonts w:ascii="Times New Roman" w:hAnsi="Times New Roman" w:cs="Times New Roman"/>
          <w:sz w:val="28"/>
          <w:szCs w:val="28"/>
        </w:rPr>
        <w:t xml:space="preserve"> мандат</w:t>
      </w:r>
      <w:r w:rsidR="00795F93">
        <w:rPr>
          <w:rFonts w:ascii="Times New Roman" w:hAnsi="Times New Roman" w:cs="Times New Roman"/>
          <w:sz w:val="28"/>
          <w:szCs w:val="28"/>
        </w:rPr>
        <w:t>ов</w:t>
      </w:r>
    </w:p>
    <w:p w:rsidR="00E91C8A" w:rsidRPr="00E91C8A" w:rsidRDefault="00E91C8A" w:rsidP="00E91C8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E91C8A">
        <w:rPr>
          <w:rFonts w:ascii="Times New Roman" w:hAnsi="Times New Roman" w:cs="Times New Roman"/>
        </w:rPr>
        <w:t>о состоянию на 28 марта 2024</w:t>
      </w:r>
      <w:r>
        <w:rPr>
          <w:rFonts w:ascii="Times New Roman" w:hAnsi="Times New Roman" w:cs="Times New Roman"/>
        </w:rPr>
        <w:t xml:space="preserve"> года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3969"/>
        <w:gridCol w:w="3686"/>
        <w:gridCol w:w="3685"/>
      </w:tblGrid>
      <w:tr w:rsidR="009D1A2F" w:rsidRPr="003F026F" w:rsidTr="00845BA0">
        <w:tc>
          <w:tcPr>
            <w:tcW w:w="1809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Установленное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>Законодательного</w:t>
            </w:r>
            <w:r>
              <w:rPr>
                <w:rFonts w:ascii="Times New Roman" w:hAnsi="Times New Roman" w:cs="Times New Roman"/>
              </w:rPr>
              <w:t xml:space="preserve"> Собрания Забайкальского края</w:t>
            </w:r>
          </w:p>
        </w:tc>
        <w:tc>
          <w:tcPr>
            <w:tcW w:w="1843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Избранное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 xml:space="preserve">Законодательного </w:t>
            </w:r>
            <w:r w:rsidRPr="003F026F">
              <w:rPr>
                <w:rFonts w:ascii="Times New Roman" w:hAnsi="Times New Roman" w:cs="Times New Roman"/>
              </w:rPr>
              <w:t>Собрания Забайкальского края</w:t>
            </w:r>
          </w:p>
        </w:tc>
        <w:tc>
          <w:tcPr>
            <w:tcW w:w="3969" w:type="dxa"/>
          </w:tcPr>
          <w:p w:rsidR="009D1A2F" w:rsidRPr="003F026F" w:rsidRDefault="009D1A2F" w:rsidP="00BB6A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>, осуществляющих депутатскую деятельность на профессиональной основе</w:t>
            </w:r>
            <w:r w:rsidR="00BB6A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1" w:type="dxa"/>
            <w:gridSpan w:val="2"/>
          </w:tcPr>
          <w:p w:rsidR="009D1A2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br/>
              <w:t xml:space="preserve">осуществляющих депутатскую деятельность </w:t>
            </w:r>
            <w:r>
              <w:rPr>
                <w:rFonts w:ascii="Times New Roman" w:hAnsi="Times New Roman" w:cs="Times New Roman"/>
              </w:rPr>
              <w:br/>
              <w:t>без отрыва от основной деятельности</w:t>
            </w:r>
          </w:p>
        </w:tc>
      </w:tr>
      <w:tr w:rsidR="009D1A2F" w:rsidRPr="003F026F" w:rsidTr="0066178B">
        <w:tc>
          <w:tcPr>
            <w:tcW w:w="1809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9D1A2F" w:rsidRPr="00EF50D6" w:rsidRDefault="002B7EDE" w:rsidP="005402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7371" w:type="dxa"/>
            <w:gridSpan w:val="2"/>
          </w:tcPr>
          <w:p w:rsidR="009D1A2F" w:rsidRPr="00EF50D6" w:rsidRDefault="002B7EDE" w:rsidP="005402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</w:tr>
      <w:tr w:rsidR="009B47C1" w:rsidRPr="00540277" w:rsidTr="008A244F">
        <w:tc>
          <w:tcPr>
            <w:tcW w:w="1809" w:type="dxa"/>
            <w:vMerge/>
          </w:tcPr>
          <w:p w:rsidR="009B47C1" w:rsidRPr="00540277" w:rsidRDefault="009B47C1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9B47C1" w:rsidRPr="00540277" w:rsidRDefault="009B47C1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</w:tcPr>
          <w:p w:rsidR="009B47C1" w:rsidRPr="00540277" w:rsidRDefault="009B47C1" w:rsidP="00434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частью 7 статьи 19 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>Федеральн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 закон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 от 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декабря 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 414-ФЗ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>"Об общих принципах организации публичной власти в субъектах Российской Федерации"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 представления 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>сведени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  <w:r w:rsidR="00E91C8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34519">
              <w:rPr>
                <w:rFonts w:ascii="Times New Roman" w:hAnsi="Times New Roman" w:cs="Times New Roman"/>
                <w:sz w:val="20"/>
                <w:szCs w:val="20"/>
              </w:rPr>
              <w:t>не позднее 1 апреля года, следующег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за отчетным финансовым годом</w:t>
            </w:r>
          </w:p>
        </w:tc>
        <w:tc>
          <w:tcPr>
            <w:tcW w:w="3686" w:type="dxa"/>
          </w:tcPr>
          <w:p w:rsidR="009B47C1" w:rsidRPr="00BE0760" w:rsidRDefault="009B47C1" w:rsidP="009B4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60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Представившие сведения о доходах, </w:t>
            </w:r>
            <w:r w:rsidR="00E91C8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E0760">
              <w:rPr>
                <w:rFonts w:ascii="Times New Roman" w:hAnsi="Times New Roman" w:cs="Times New Roman"/>
                <w:sz w:val="20"/>
                <w:szCs w:val="20"/>
              </w:rPr>
              <w:t xml:space="preserve">об имуществе и обязательствах имущественного характера </w:t>
            </w:r>
            <w:r w:rsidR="00E91C8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</w:t>
            </w:r>
            <w:r w:rsidRPr="009B47C1">
              <w:rPr>
                <w:rFonts w:ascii="Times New Roman" w:hAnsi="Times New Roman" w:cs="Times New Roman"/>
                <w:sz w:val="20"/>
                <w:szCs w:val="20"/>
              </w:rPr>
              <w:t>частью 7 статьи 19 Федерального закона от 21 декабря 2021 года № 414-ФЗ "Об общих принципах организации публичной власти в субъектах Российской Федерации"</w:t>
            </w:r>
          </w:p>
        </w:tc>
        <w:tc>
          <w:tcPr>
            <w:tcW w:w="3685" w:type="dxa"/>
          </w:tcPr>
          <w:p w:rsidR="009B47C1" w:rsidRPr="00540277" w:rsidRDefault="009B47C1" w:rsidP="009B4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86">
              <w:rPr>
                <w:rFonts w:ascii="Times New Roman" w:hAnsi="Times New Roman" w:cs="Times New Roman"/>
                <w:sz w:val="20"/>
                <w:szCs w:val="20"/>
              </w:rPr>
              <w:t>Не представившие сведения о доходах, расходах, об имуществе и обязательствах имущественного характера</w:t>
            </w:r>
          </w:p>
        </w:tc>
      </w:tr>
      <w:tr w:rsidR="009B47C1" w:rsidRPr="003F026F" w:rsidTr="009B47C1">
        <w:tc>
          <w:tcPr>
            <w:tcW w:w="1809" w:type="dxa"/>
            <w:vAlign w:val="center"/>
          </w:tcPr>
          <w:p w:rsidR="009B47C1" w:rsidRPr="00EF50D6" w:rsidRDefault="009B47C1" w:rsidP="009B47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843" w:type="dxa"/>
            <w:vAlign w:val="center"/>
          </w:tcPr>
          <w:p w:rsidR="009B47C1" w:rsidRPr="00EF50D6" w:rsidRDefault="009B47C1" w:rsidP="009B47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3969" w:type="dxa"/>
            <w:vMerge/>
          </w:tcPr>
          <w:p w:rsidR="009B47C1" w:rsidRPr="00B872AE" w:rsidRDefault="009B47C1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  <w:vAlign w:val="center"/>
          </w:tcPr>
          <w:p w:rsidR="009B47C1" w:rsidRPr="00B872AE" w:rsidRDefault="009B47C1" w:rsidP="009B47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3685" w:type="dxa"/>
            <w:vAlign w:val="center"/>
          </w:tcPr>
          <w:p w:rsidR="009B47C1" w:rsidRPr="00B872AE" w:rsidRDefault="009B47C1" w:rsidP="009B47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3F026F" w:rsidRPr="003F026F" w:rsidRDefault="00CD3F88" w:rsidP="00CD3F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bookmarkStart w:id="0" w:name="_GoBack"/>
      <w:bookmarkEnd w:id="0"/>
    </w:p>
    <w:sectPr w:rsidR="003F026F" w:rsidRPr="003F026F" w:rsidSect="005402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26F"/>
    <w:rsid w:val="000D0945"/>
    <w:rsid w:val="00114E3A"/>
    <w:rsid w:val="001A1C45"/>
    <w:rsid w:val="00286206"/>
    <w:rsid w:val="002B7EDE"/>
    <w:rsid w:val="003F026F"/>
    <w:rsid w:val="00434519"/>
    <w:rsid w:val="004A0F06"/>
    <w:rsid w:val="00540277"/>
    <w:rsid w:val="00557F90"/>
    <w:rsid w:val="006261C2"/>
    <w:rsid w:val="00627206"/>
    <w:rsid w:val="006F0AD0"/>
    <w:rsid w:val="00701C1F"/>
    <w:rsid w:val="00763360"/>
    <w:rsid w:val="00795F93"/>
    <w:rsid w:val="00935214"/>
    <w:rsid w:val="009B47C1"/>
    <w:rsid w:val="009C1C72"/>
    <w:rsid w:val="009D1A2F"/>
    <w:rsid w:val="00A045B3"/>
    <w:rsid w:val="00B63C00"/>
    <w:rsid w:val="00B872AE"/>
    <w:rsid w:val="00BB6AA3"/>
    <w:rsid w:val="00BE0760"/>
    <w:rsid w:val="00CD3F88"/>
    <w:rsid w:val="00D55396"/>
    <w:rsid w:val="00D97586"/>
    <w:rsid w:val="00DD70DC"/>
    <w:rsid w:val="00E91C8A"/>
    <w:rsid w:val="00EC5C14"/>
    <w:rsid w:val="00EF4933"/>
    <w:rsid w:val="00EF50D6"/>
    <w:rsid w:val="00FB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7C69B-5061-4E13-BAD2-9637E145A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Звягинцева</dc:creator>
  <cp:lastModifiedBy>Елена А. Звягинцева</cp:lastModifiedBy>
  <cp:revision>4</cp:revision>
  <cp:lastPrinted>2024-04-25T06:44:00Z</cp:lastPrinted>
  <dcterms:created xsi:type="dcterms:W3CDTF">2024-04-25T07:14:00Z</dcterms:created>
  <dcterms:modified xsi:type="dcterms:W3CDTF">2024-04-25T07:15:00Z</dcterms:modified>
</cp:coreProperties>
</file>