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416" w:rsidRPr="00542B1F" w:rsidRDefault="00C25416" w:rsidP="00C25416">
      <w:pPr>
        <w:spacing w:after="0" w:line="240" w:lineRule="exact"/>
        <w:ind w:firstLine="1080"/>
        <w:jc w:val="right"/>
        <w:rPr>
          <w:rFonts w:ascii="Times New Roman" w:hAnsi="Times New Roman"/>
          <w:i/>
          <w:sz w:val="28"/>
          <w:szCs w:val="28"/>
        </w:rPr>
      </w:pPr>
      <w:bookmarkStart w:id="0" w:name="_GoBack"/>
      <w:bookmarkEnd w:id="0"/>
      <w:r w:rsidRPr="008A077F">
        <w:rPr>
          <w:i/>
          <w:sz w:val="28"/>
          <w:szCs w:val="28"/>
        </w:rPr>
        <w:t xml:space="preserve">           </w:t>
      </w:r>
      <w:r w:rsidRPr="00542B1F">
        <w:rPr>
          <w:rFonts w:ascii="Times New Roman" w:hAnsi="Times New Roman"/>
          <w:i/>
          <w:sz w:val="28"/>
          <w:szCs w:val="28"/>
        </w:rPr>
        <w:t>Проект вносится</w:t>
      </w:r>
    </w:p>
    <w:p w:rsidR="00C25416" w:rsidRPr="00542B1F" w:rsidRDefault="00C25416" w:rsidP="00C25416">
      <w:pPr>
        <w:spacing w:after="0" w:line="240" w:lineRule="exact"/>
        <w:jc w:val="right"/>
        <w:rPr>
          <w:rFonts w:ascii="Times New Roman" w:hAnsi="Times New Roman"/>
          <w:i/>
          <w:sz w:val="28"/>
          <w:szCs w:val="28"/>
        </w:rPr>
      </w:pPr>
      <w:r w:rsidRPr="00542B1F">
        <w:rPr>
          <w:rFonts w:ascii="Times New Roman" w:hAnsi="Times New Roman"/>
          <w:i/>
          <w:sz w:val="28"/>
          <w:szCs w:val="28"/>
        </w:rPr>
        <w:t>Прокурором Забайкальского края</w:t>
      </w:r>
    </w:p>
    <w:p w:rsidR="00C25416" w:rsidRPr="00542B1F" w:rsidRDefault="00C25416" w:rsidP="00C25416">
      <w:pPr>
        <w:spacing w:after="0" w:line="240" w:lineRule="exact"/>
        <w:jc w:val="right"/>
        <w:rPr>
          <w:rFonts w:ascii="Times New Roman" w:hAnsi="Times New Roman"/>
          <w:i/>
          <w:sz w:val="28"/>
          <w:szCs w:val="28"/>
        </w:rPr>
      </w:pPr>
    </w:p>
    <w:p w:rsidR="00C25416" w:rsidRPr="00C25416" w:rsidRDefault="00C25416" w:rsidP="00C25416">
      <w:pPr>
        <w:spacing w:after="0" w:line="240" w:lineRule="exact"/>
        <w:jc w:val="right"/>
        <w:rPr>
          <w:rFonts w:ascii="Times New Roman" w:hAnsi="Times New Roman"/>
          <w:i/>
          <w:sz w:val="28"/>
          <w:szCs w:val="28"/>
        </w:rPr>
      </w:pPr>
      <w:r w:rsidRPr="00542B1F">
        <w:rPr>
          <w:rFonts w:ascii="Times New Roman" w:hAnsi="Times New Roman"/>
          <w:i/>
          <w:sz w:val="28"/>
          <w:szCs w:val="28"/>
        </w:rPr>
        <w:tab/>
      </w:r>
      <w:r w:rsidRPr="00542B1F">
        <w:rPr>
          <w:rFonts w:ascii="Times New Roman" w:hAnsi="Times New Roman"/>
          <w:i/>
          <w:sz w:val="28"/>
          <w:szCs w:val="28"/>
        </w:rPr>
        <w:tab/>
      </w:r>
      <w:r w:rsidRPr="00542B1F">
        <w:rPr>
          <w:rFonts w:ascii="Times New Roman" w:hAnsi="Times New Roman"/>
          <w:i/>
          <w:sz w:val="28"/>
          <w:szCs w:val="28"/>
        </w:rPr>
        <w:tab/>
      </w:r>
      <w:r w:rsidRPr="00542B1F">
        <w:rPr>
          <w:rFonts w:ascii="Times New Roman" w:hAnsi="Times New Roman"/>
          <w:i/>
          <w:sz w:val="28"/>
          <w:szCs w:val="28"/>
        </w:rPr>
        <w:tab/>
      </w:r>
      <w:r>
        <w:rPr>
          <w:rFonts w:ascii="Times New Roman" w:hAnsi="Times New Roman"/>
          <w:i/>
          <w:sz w:val="28"/>
          <w:szCs w:val="28"/>
        </w:rPr>
        <w:t>А.Л. Яновским</w:t>
      </w:r>
    </w:p>
    <w:p w:rsidR="00C25416" w:rsidRPr="00542B1F" w:rsidRDefault="00C25416" w:rsidP="00C25416">
      <w:pPr>
        <w:spacing w:after="0" w:line="240" w:lineRule="exact"/>
        <w:jc w:val="right"/>
        <w:rPr>
          <w:rFonts w:ascii="Times New Roman" w:hAnsi="Times New Roman"/>
          <w:i/>
          <w:sz w:val="28"/>
          <w:szCs w:val="28"/>
        </w:rPr>
      </w:pPr>
    </w:p>
    <w:p w:rsidR="00C25416" w:rsidRPr="00542B1F" w:rsidRDefault="00C25416" w:rsidP="00C25416">
      <w:pPr>
        <w:spacing w:after="0" w:line="240" w:lineRule="exact"/>
        <w:jc w:val="right"/>
        <w:rPr>
          <w:rFonts w:ascii="Times New Roman" w:hAnsi="Times New Roman"/>
          <w:i/>
          <w:sz w:val="28"/>
          <w:szCs w:val="28"/>
        </w:rPr>
      </w:pPr>
      <w:r w:rsidRPr="00542B1F">
        <w:rPr>
          <w:rFonts w:ascii="Times New Roman" w:hAnsi="Times New Roman"/>
          <w:i/>
          <w:sz w:val="28"/>
          <w:szCs w:val="28"/>
        </w:rPr>
        <w:t xml:space="preserve">                        «    » </w:t>
      </w:r>
      <w:r>
        <w:rPr>
          <w:rFonts w:ascii="Times New Roman" w:hAnsi="Times New Roman"/>
          <w:i/>
          <w:sz w:val="28"/>
          <w:szCs w:val="28"/>
        </w:rPr>
        <w:t>февраля</w:t>
      </w:r>
      <w:r w:rsidRPr="00542B1F">
        <w:rPr>
          <w:rFonts w:ascii="Times New Roman" w:hAnsi="Times New Roman"/>
          <w:i/>
          <w:sz w:val="28"/>
          <w:szCs w:val="28"/>
        </w:rPr>
        <w:t xml:space="preserve"> </w:t>
      </w:r>
      <w:r w:rsidR="008208B3">
        <w:rPr>
          <w:rFonts w:ascii="Times New Roman" w:hAnsi="Times New Roman"/>
          <w:i/>
          <w:sz w:val="28"/>
          <w:szCs w:val="28"/>
        </w:rPr>
        <w:t xml:space="preserve"> </w:t>
      </w:r>
      <w:r w:rsidRPr="00542B1F">
        <w:rPr>
          <w:rFonts w:ascii="Times New Roman" w:hAnsi="Times New Roman"/>
          <w:i/>
          <w:sz w:val="28"/>
          <w:szCs w:val="28"/>
        </w:rPr>
        <w:t>20</w:t>
      </w:r>
      <w:r>
        <w:rPr>
          <w:rFonts w:ascii="Times New Roman" w:hAnsi="Times New Roman"/>
          <w:i/>
          <w:sz w:val="28"/>
          <w:szCs w:val="28"/>
        </w:rPr>
        <w:t>24</w:t>
      </w:r>
      <w:r w:rsidRPr="00542B1F">
        <w:rPr>
          <w:rFonts w:ascii="Times New Roman" w:hAnsi="Times New Roman"/>
          <w:i/>
          <w:sz w:val="28"/>
          <w:szCs w:val="28"/>
        </w:rPr>
        <w:t xml:space="preserve">  года</w:t>
      </w:r>
    </w:p>
    <w:p w:rsidR="00C25416" w:rsidRDefault="00C25416" w:rsidP="00C25416">
      <w:pPr>
        <w:ind w:right="140"/>
        <w:rPr>
          <w:i/>
          <w:sz w:val="28"/>
          <w:szCs w:val="28"/>
        </w:rPr>
      </w:pPr>
    </w:p>
    <w:p w:rsidR="00C25416" w:rsidRPr="00720011" w:rsidRDefault="00C25416" w:rsidP="00C25416">
      <w:pPr>
        <w:pStyle w:val="ConsPlusTitle"/>
        <w:widowControl/>
        <w:ind w:right="140"/>
        <w:jc w:val="center"/>
        <w:rPr>
          <w:rFonts w:ascii="Times New Roman" w:hAnsi="Times New Roman" w:cs="Times New Roman"/>
          <w:sz w:val="36"/>
          <w:szCs w:val="36"/>
        </w:rPr>
      </w:pPr>
      <w:r w:rsidRPr="00720011">
        <w:rPr>
          <w:rFonts w:ascii="Times New Roman" w:hAnsi="Times New Roman" w:cs="Times New Roman"/>
          <w:sz w:val="36"/>
          <w:szCs w:val="36"/>
        </w:rPr>
        <w:t>ЗАКОН</w:t>
      </w:r>
    </w:p>
    <w:p w:rsidR="00C25416" w:rsidRDefault="00C25416" w:rsidP="00C25416">
      <w:pPr>
        <w:pStyle w:val="ConsPlusNormal"/>
        <w:widowControl/>
        <w:ind w:right="140" w:firstLine="54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20011">
        <w:rPr>
          <w:rFonts w:ascii="Times New Roman" w:hAnsi="Times New Roman" w:cs="Times New Roman"/>
          <w:b/>
          <w:sz w:val="36"/>
          <w:szCs w:val="36"/>
        </w:rPr>
        <w:t>ЗАБАЙКАЛЬСКОГО КРАЯ</w:t>
      </w:r>
    </w:p>
    <w:p w:rsidR="00C25416" w:rsidRPr="00720011" w:rsidRDefault="00C25416" w:rsidP="00C25416">
      <w:pPr>
        <w:pStyle w:val="ConsPlusNormal"/>
        <w:widowControl/>
        <w:ind w:right="142" w:firstLine="539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25416" w:rsidRDefault="00C25416" w:rsidP="00C25416">
      <w:pPr>
        <w:pStyle w:val="ConsPlusNormal"/>
        <w:widowControl/>
        <w:ind w:right="140" w:firstLine="54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О внесении изменения</w:t>
      </w:r>
      <w:r w:rsidRPr="00720011">
        <w:rPr>
          <w:rFonts w:ascii="Times New Roman" w:hAnsi="Times New Roman" w:cs="Times New Roman"/>
          <w:b/>
          <w:bCs/>
          <w:sz w:val="32"/>
          <w:szCs w:val="32"/>
        </w:rPr>
        <w:t xml:space="preserve"> в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статью 5</w:t>
      </w:r>
      <w:r w:rsidRPr="00720011">
        <w:rPr>
          <w:rFonts w:ascii="Times New Roman" w:hAnsi="Times New Roman" w:cs="Times New Roman"/>
          <w:b/>
          <w:bCs/>
          <w:sz w:val="32"/>
          <w:szCs w:val="32"/>
        </w:rPr>
        <w:t xml:space="preserve"> Закон</w:t>
      </w:r>
      <w:r>
        <w:rPr>
          <w:rFonts w:ascii="Times New Roman" w:hAnsi="Times New Roman" w:cs="Times New Roman"/>
          <w:b/>
          <w:bCs/>
          <w:sz w:val="32"/>
          <w:szCs w:val="32"/>
        </w:rPr>
        <w:t>а</w:t>
      </w:r>
      <w:r w:rsidRPr="00720011">
        <w:rPr>
          <w:rFonts w:ascii="Times New Roman" w:hAnsi="Times New Roman" w:cs="Times New Roman"/>
          <w:b/>
          <w:bCs/>
          <w:sz w:val="32"/>
          <w:szCs w:val="32"/>
        </w:rPr>
        <w:t xml:space="preserve"> Забайкальского края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"</w:t>
      </w:r>
      <w:r w:rsidRPr="0021214D">
        <w:rPr>
          <w:rFonts w:ascii="Times New Roman" w:hAnsi="Times New Roman" w:cs="Times New Roman"/>
          <w:b/>
          <w:sz w:val="32"/>
          <w:szCs w:val="32"/>
        </w:rPr>
        <w:t xml:space="preserve">О комиссиях по делам несовершеннолетних </w:t>
      </w:r>
    </w:p>
    <w:p w:rsidR="00C25416" w:rsidRPr="00C25416" w:rsidRDefault="00C25416" w:rsidP="00C25416">
      <w:pPr>
        <w:pStyle w:val="ConsPlusNormal"/>
        <w:widowControl/>
        <w:ind w:right="140" w:firstLine="54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1214D">
        <w:rPr>
          <w:rFonts w:ascii="Times New Roman" w:hAnsi="Times New Roman" w:cs="Times New Roman"/>
          <w:b/>
          <w:sz w:val="32"/>
          <w:szCs w:val="32"/>
        </w:rPr>
        <w:t>и защите их прав в Забайкальском крае"</w:t>
      </w:r>
    </w:p>
    <w:p w:rsidR="00C25416" w:rsidRPr="0021214D" w:rsidRDefault="00C25416" w:rsidP="00C25416">
      <w:pPr>
        <w:pStyle w:val="ConsPlusNormal"/>
        <w:widowControl/>
        <w:ind w:right="140" w:firstLine="54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25416" w:rsidRDefault="00C25416" w:rsidP="00C25416">
      <w:pPr>
        <w:pStyle w:val="ConsPlusNormal"/>
        <w:widowControl/>
        <w:ind w:right="140" w:firstLine="54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Принят З</w:t>
      </w:r>
      <w:r w:rsidRPr="00B107E0">
        <w:rPr>
          <w:rFonts w:ascii="Times New Roman" w:hAnsi="Times New Roman" w:cs="Times New Roman"/>
          <w:i/>
          <w:sz w:val="28"/>
          <w:szCs w:val="28"/>
        </w:rPr>
        <w:t>аконодательным Собранием Забайкальского края</w:t>
      </w:r>
    </w:p>
    <w:p w:rsidR="00C25416" w:rsidRDefault="00C25416" w:rsidP="00C25416">
      <w:pPr>
        <w:pStyle w:val="ConsPlusNormal"/>
        <w:widowControl/>
        <w:ind w:right="140" w:firstLine="0"/>
        <w:rPr>
          <w:rFonts w:ascii="Times New Roman" w:hAnsi="Times New Roman" w:cs="Times New Roman"/>
          <w:i/>
          <w:sz w:val="28"/>
          <w:szCs w:val="28"/>
        </w:rPr>
      </w:pPr>
    </w:p>
    <w:p w:rsidR="00C25416" w:rsidRDefault="00C25416" w:rsidP="00C25416">
      <w:pPr>
        <w:pStyle w:val="ConsPlusNormal"/>
        <w:widowControl/>
        <w:ind w:right="140" w:firstLine="54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Статья 1</w:t>
      </w:r>
    </w:p>
    <w:p w:rsidR="00C25416" w:rsidRDefault="00C25416" w:rsidP="00C25416">
      <w:pPr>
        <w:pStyle w:val="ConsPlusNormal"/>
        <w:widowControl/>
        <w:ind w:right="140" w:firstLine="54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C25416" w:rsidRPr="00C25416" w:rsidRDefault="00C25416" w:rsidP="00C254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2B1F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 15 части 3 статьи 5 </w:t>
      </w:r>
      <w:r w:rsidRPr="00542B1F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542B1F">
        <w:rPr>
          <w:rFonts w:ascii="Times New Roman" w:eastAsia="Times New Roman" w:hAnsi="Times New Roman"/>
          <w:sz w:val="28"/>
          <w:szCs w:val="28"/>
          <w:lang w:eastAsia="ru-RU"/>
        </w:rPr>
        <w:t xml:space="preserve"> Забайкальс</w:t>
      </w:r>
      <w:r w:rsidRPr="00AF0D10">
        <w:rPr>
          <w:rFonts w:ascii="Times New Roman" w:eastAsia="Times New Roman" w:hAnsi="Times New Roman"/>
          <w:sz w:val="28"/>
          <w:szCs w:val="28"/>
          <w:lang w:eastAsia="ru-RU"/>
        </w:rPr>
        <w:t>кого края от 23 июля 2014 года №</w:t>
      </w:r>
      <w:r w:rsidRPr="00542B1F">
        <w:rPr>
          <w:rFonts w:ascii="Times New Roman" w:eastAsia="Times New Roman" w:hAnsi="Times New Roman"/>
          <w:sz w:val="28"/>
          <w:szCs w:val="28"/>
          <w:lang w:eastAsia="ru-RU"/>
        </w:rPr>
        <w:t xml:space="preserve"> 1023-ЗЗК "О комиссиях по делам несовершеннолетних и защите их прав в Забайкальском крае" ("Забайкальски</w:t>
      </w:r>
      <w:r w:rsidRPr="00AF0D10">
        <w:rPr>
          <w:rFonts w:ascii="Times New Roman" w:eastAsia="Times New Roman" w:hAnsi="Times New Roman"/>
          <w:sz w:val="28"/>
          <w:szCs w:val="28"/>
          <w:lang w:eastAsia="ru-RU"/>
        </w:rPr>
        <w:t>й рабочий", 28 июля 2014 года, №</w:t>
      </w:r>
      <w:r w:rsidRPr="00542B1F">
        <w:rPr>
          <w:rFonts w:ascii="Times New Roman" w:eastAsia="Times New Roman" w:hAnsi="Times New Roman"/>
          <w:sz w:val="28"/>
          <w:szCs w:val="28"/>
          <w:lang w:eastAsia="ru-RU"/>
        </w:rPr>
        <w:t xml:space="preserve"> 142; Официальный интернет-портал правовой информации (www.pra</w:t>
      </w:r>
      <w:r w:rsidRPr="00AF0D10">
        <w:rPr>
          <w:rFonts w:ascii="Times New Roman" w:eastAsia="Times New Roman" w:hAnsi="Times New Roman"/>
          <w:sz w:val="28"/>
          <w:szCs w:val="28"/>
          <w:lang w:eastAsia="ru-RU"/>
        </w:rPr>
        <w:t>vo.gov.ru), 25 июня 2015 года, №</w:t>
      </w:r>
      <w:r w:rsidRPr="00542B1F">
        <w:rPr>
          <w:rFonts w:ascii="Times New Roman" w:eastAsia="Times New Roman" w:hAnsi="Times New Roman"/>
          <w:sz w:val="28"/>
          <w:szCs w:val="28"/>
          <w:lang w:eastAsia="ru-RU"/>
        </w:rPr>
        <w:t xml:space="preserve"> 750020150</w:t>
      </w:r>
      <w:r w:rsidRPr="00AF0D10">
        <w:rPr>
          <w:rFonts w:ascii="Times New Roman" w:eastAsia="Times New Roman" w:hAnsi="Times New Roman"/>
          <w:sz w:val="28"/>
          <w:szCs w:val="28"/>
          <w:lang w:eastAsia="ru-RU"/>
        </w:rPr>
        <w:t>6250005; 24 декабря 2015 года, №</w:t>
      </w:r>
      <w:r w:rsidRPr="00542B1F">
        <w:rPr>
          <w:rFonts w:ascii="Times New Roman" w:eastAsia="Times New Roman" w:hAnsi="Times New Roman"/>
          <w:sz w:val="28"/>
          <w:szCs w:val="28"/>
          <w:lang w:eastAsia="ru-RU"/>
        </w:rPr>
        <w:t xml:space="preserve"> 75002015</w:t>
      </w:r>
      <w:r w:rsidRPr="00AF0D10">
        <w:rPr>
          <w:rFonts w:ascii="Times New Roman" w:eastAsia="Times New Roman" w:hAnsi="Times New Roman"/>
          <w:sz w:val="28"/>
          <w:szCs w:val="28"/>
          <w:lang w:eastAsia="ru-RU"/>
        </w:rPr>
        <w:t>12240009; 27 апреля 2016 года, №</w:t>
      </w:r>
      <w:r w:rsidRPr="00542B1F">
        <w:rPr>
          <w:rFonts w:ascii="Times New Roman" w:eastAsia="Times New Roman" w:hAnsi="Times New Roman"/>
          <w:sz w:val="28"/>
          <w:szCs w:val="28"/>
          <w:lang w:eastAsia="ru-RU"/>
        </w:rPr>
        <w:t xml:space="preserve"> 750020160</w:t>
      </w:r>
      <w:r w:rsidRPr="00AF0D10">
        <w:rPr>
          <w:rFonts w:ascii="Times New Roman" w:eastAsia="Times New Roman" w:hAnsi="Times New Roman"/>
          <w:sz w:val="28"/>
          <w:szCs w:val="28"/>
          <w:lang w:eastAsia="ru-RU"/>
        </w:rPr>
        <w:t>4270004; 28 декабря 2017 года, №</w:t>
      </w:r>
      <w:r w:rsidRPr="00542B1F">
        <w:rPr>
          <w:rFonts w:ascii="Times New Roman" w:eastAsia="Times New Roman" w:hAnsi="Times New Roman"/>
          <w:sz w:val="28"/>
          <w:szCs w:val="28"/>
          <w:lang w:eastAsia="ru-RU"/>
        </w:rPr>
        <w:t xml:space="preserve"> 750020</w:t>
      </w:r>
      <w:r w:rsidRPr="00AF0D10">
        <w:rPr>
          <w:rFonts w:ascii="Times New Roman" w:eastAsia="Times New Roman" w:hAnsi="Times New Roman"/>
          <w:sz w:val="28"/>
          <w:szCs w:val="28"/>
          <w:lang w:eastAsia="ru-RU"/>
        </w:rPr>
        <w:t>1712280026; 21 июня 2018 года, №</w:t>
      </w:r>
      <w:r w:rsidRPr="00542B1F">
        <w:rPr>
          <w:rFonts w:ascii="Times New Roman" w:eastAsia="Times New Roman" w:hAnsi="Times New Roman"/>
          <w:sz w:val="28"/>
          <w:szCs w:val="28"/>
          <w:lang w:eastAsia="ru-RU"/>
        </w:rPr>
        <w:t xml:space="preserve"> 7500201</w:t>
      </w:r>
      <w:r w:rsidRPr="00AF0D10">
        <w:rPr>
          <w:rFonts w:ascii="Times New Roman" w:eastAsia="Times New Roman" w:hAnsi="Times New Roman"/>
          <w:sz w:val="28"/>
          <w:szCs w:val="28"/>
          <w:lang w:eastAsia="ru-RU"/>
        </w:rPr>
        <w:t>806210006; 4 апреля 2019 года, №</w:t>
      </w:r>
      <w:r w:rsidRPr="00542B1F">
        <w:rPr>
          <w:rFonts w:ascii="Times New Roman" w:eastAsia="Times New Roman" w:hAnsi="Times New Roman"/>
          <w:sz w:val="28"/>
          <w:szCs w:val="28"/>
          <w:lang w:eastAsia="ru-RU"/>
        </w:rPr>
        <w:t xml:space="preserve"> 75002019</w:t>
      </w:r>
      <w:r w:rsidRPr="00AF0D10">
        <w:rPr>
          <w:rFonts w:ascii="Times New Roman" w:eastAsia="Times New Roman" w:hAnsi="Times New Roman"/>
          <w:sz w:val="28"/>
          <w:szCs w:val="28"/>
          <w:lang w:eastAsia="ru-RU"/>
        </w:rPr>
        <w:t>04040020; 29 апреля 2019 года, №</w:t>
      </w:r>
      <w:r w:rsidRPr="00542B1F">
        <w:rPr>
          <w:rFonts w:ascii="Times New Roman" w:eastAsia="Times New Roman" w:hAnsi="Times New Roman"/>
          <w:sz w:val="28"/>
          <w:szCs w:val="28"/>
          <w:lang w:eastAsia="ru-RU"/>
        </w:rPr>
        <w:t xml:space="preserve"> 750020190</w:t>
      </w:r>
      <w:r w:rsidRPr="00AF0D10">
        <w:rPr>
          <w:rFonts w:ascii="Times New Roman" w:eastAsia="Times New Roman" w:hAnsi="Times New Roman"/>
          <w:sz w:val="28"/>
          <w:szCs w:val="28"/>
          <w:lang w:eastAsia="ru-RU"/>
        </w:rPr>
        <w:t>4290001; 23 октября 2019 года, №</w:t>
      </w:r>
      <w:r w:rsidRPr="00542B1F">
        <w:rPr>
          <w:rFonts w:ascii="Times New Roman" w:eastAsia="Times New Roman" w:hAnsi="Times New Roman"/>
          <w:sz w:val="28"/>
          <w:szCs w:val="28"/>
          <w:lang w:eastAsia="ru-RU"/>
        </w:rPr>
        <w:t xml:space="preserve"> 750020191</w:t>
      </w:r>
      <w:r w:rsidRPr="00AF0D10">
        <w:rPr>
          <w:rFonts w:ascii="Times New Roman" w:eastAsia="Times New Roman" w:hAnsi="Times New Roman"/>
          <w:sz w:val="28"/>
          <w:szCs w:val="28"/>
          <w:lang w:eastAsia="ru-RU"/>
        </w:rPr>
        <w:t>0230002; 28 декабря 2020 года, №</w:t>
      </w:r>
      <w:r w:rsidRPr="00542B1F">
        <w:rPr>
          <w:rFonts w:ascii="Times New Roman" w:eastAsia="Times New Roman" w:hAnsi="Times New Roman"/>
          <w:sz w:val="28"/>
          <w:szCs w:val="28"/>
          <w:lang w:eastAsia="ru-RU"/>
        </w:rPr>
        <w:t xml:space="preserve"> 7500202012280014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; 25 февраля 2021 года, </w:t>
      </w:r>
      <w:r w:rsidRPr="00C25416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Pr="002A46BF">
        <w:rPr>
          <w:rFonts w:ascii="Times New Roman" w:eastAsia="Times New Roman" w:hAnsi="Times New Roman"/>
          <w:sz w:val="28"/>
          <w:szCs w:val="28"/>
          <w:lang w:eastAsia="ru-RU"/>
        </w:rPr>
        <w:t>7500202102250002;</w:t>
      </w:r>
      <w:r w:rsidR="002A46BF" w:rsidRPr="002A46BF">
        <w:rPr>
          <w:rFonts w:ascii="Times New Roman" w:eastAsia="Times New Roman" w:hAnsi="Times New Roman"/>
          <w:sz w:val="28"/>
          <w:szCs w:val="28"/>
          <w:lang w:eastAsia="ru-RU"/>
        </w:rPr>
        <w:t xml:space="preserve"> 10 апреля 2023, № 7500202304100005</w:t>
      </w:r>
      <w:r w:rsidRPr="002A46BF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C25416">
        <w:rPr>
          <w:rFonts w:ascii="Times New Roman" w:eastAsia="Times New Roman" w:hAnsi="Times New Roman"/>
          <w:sz w:val="28"/>
          <w:szCs w:val="28"/>
          <w:lang w:eastAsia="ru-RU"/>
        </w:rPr>
        <w:t xml:space="preserve"> изменение, дополнив его словами</w:t>
      </w:r>
      <w:r w:rsidRPr="00C25416">
        <w:rPr>
          <w:rFonts w:ascii="Times New Roman" w:hAnsi="Times New Roman"/>
          <w:sz w:val="28"/>
          <w:szCs w:val="28"/>
        </w:rPr>
        <w:t xml:space="preserve"> </w:t>
      </w:r>
      <w:r w:rsidRPr="00C25416">
        <w:rPr>
          <w:rFonts w:ascii="Times New Roman" w:eastAsia="Times New Roman" w:hAnsi="Times New Roman"/>
          <w:sz w:val="28"/>
          <w:szCs w:val="28"/>
          <w:lang w:eastAsia="ru-RU"/>
        </w:rPr>
        <w:t xml:space="preserve">", </w:t>
      </w:r>
      <w:r w:rsidRPr="00C25416">
        <w:rPr>
          <w:rFonts w:ascii="Times New Roman" w:hAnsi="Times New Roman"/>
          <w:sz w:val="28"/>
          <w:szCs w:val="28"/>
        </w:rPr>
        <w:t>а также несовершеннолетних, проживающих в семьях с лицами, имеющими судимость за совершение тяжких и (или) особо тяжких преступлений против жизни, здоровья, половой свободы личности либо за совершение преступлений против половой неприкосновенности несовершеннолетних</w:t>
      </w:r>
      <w:r w:rsidRPr="00C25416">
        <w:rPr>
          <w:rFonts w:ascii="Times New Roman" w:eastAsia="Times New Roman" w:hAnsi="Times New Roman"/>
          <w:sz w:val="28"/>
          <w:szCs w:val="28"/>
          <w:lang w:eastAsia="ru-RU"/>
        </w:rPr>
        <w:t>".</w:t>
      </w:r>
    </w:p>
    <w:p w:rsidR="00C25416" w:rsidRDefault="00C25416" w:rsidP="00C254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5416" w:rsidRDefault="00C25416" w:rsidP="00C25416">
      <w:pPr>
        <w:spacing w:after="0" w:line="240" w:lineRule="auto"/>
        <w:ind w:firstLine="540"/>
        <w:jc w:val="both"/>
        <w:rPr>
          <w:rFonts w:ascii="Times New Roman" w:hAnsi="Times New Roman"/>
          <w:b/>
          <w:i/>
          <w:sz w:val="28"/>
          <w:szCs w:val="28"/>
        </w:rPr>
      </w:pPr>
      <w:r w:rsidRPr="007E30DA">
        <w:rPr>
          <w:rFonts w:ascii="Times New Roman" w:hAnsi="Times New Roman"/>
          <w:b/>
          <w:i/>
          <w:sz w:val="28"/>
          <w:szCs w:val="28"/>
        </w:rPr>
        <w:t>Статья 2</w:t>
      </w:r>
    </w:p>
    <w:p w:rsidR="00C25416" w:rsidRPr="007E30DA" w:rsidRDefault="00C25416" w:rsidP="00C25416">
      <w:pPr>
        <w:spacing w:after="0" w:line="240" w:lineRule="auto"/>
        <w:ind w:firstLine="54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C25416" w:rsidRPr="007E30DA" w:rsidRDefault="00C25416" w:rsidP="00C2541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E30DA">
        <w:rPr>
          <w:rFonts w:ascii="Times New Roman" w:hAnsi="Times New Roman"/>
          <w:sz w:val="28"/>
          <w:szCs w:val="28"/>
        </w:rPr>
        <w:t>Настоящий Закон края вступает в силу по истечении десяти дней после дня его официального опубликования.</w:t>
      </w:r>
    </w:p>
    <w:p w:rsidR="00C25416" w:rsidRPr="007E30DA" w:rsidRDefault="00C25416" w:rsidP="00C2541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5"/>
        <w:gridCol w:w="4813"/>
      </w:tblGrid>
      <w:tr w:rsidR="00C25416" w:rsidRPr="00E50D1B" w:rsidTr="009974AF">
        <w:trPr>
          <w:trHeight w:val="1474"/>
        </w:trPr>
        <w:tc>
          <w:tcPr>
            <w:tcW w:w="4825" w:type="dxa"/>
          </w:tcPr>
          <w:p w:rsidR="00C25416" w:rsidRPr="00E50D1B" w:rsidRDefault="00C25416" w:rsidP="00997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0D1B">
              <w:rPr>
                <w:rFonts w:ascii="Times New Roman" w:hAnsi="Times New Roman"/>
                <w:sz w:val="28"/>
                <w:szCs w:val="28"/>
              </w:rPr>
              <w:t>Председатель Законодательного</w:t>
            </w:r>
          </w:p>
          <w:p w:rsidR="00C25416" w:rsidRPr="00E50D1B" w:rsidRDefault="00C25416" w:rsidP="00997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0D1B">
              <w:rPr>
                <w:rFonts w:ascii="Times New Roman" w:hAnsi="Times New Roman"/>
                <w:sz w:val="28"/>
                <w:szCs w:val="28"/>
              </w:rPr>
              <w:t>Собрания Забайкальского края</w:t>
            </w:r>
          </w:p>
          <w:p w:rsidR="00C25416" w:rsidRPr="00E50D1B" w:rsidRDefault="00C25416" w:rsidP="00997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25416" w:rsidRPr="00E50D1B" w:rsidRDefault="00C25416" w:rsidP="00997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0D1B">
              <w:rPr>
                <w:rFonts w:ascii="Times New Roman" w:hAnsi="Times New Roman"/>
                <w:sz w:val="28"/>
                <w:szCs w:val="28"/>
              </w:rPr>
              <w:t xml:space="preserve">                                   Кон Ен Хва</w:t>
            </w:r>
          </w:p>
        </w:tc>
        <w:tc>
          <w:tcPr>
            <w:tcW w:w="4813" w:type="dxa"/>
          </w:tcPr>
          <w:p w:rsidR="00C25416" w:rsidRPr="00E50D1B" w:rsidRDefault="00C25416" w:rsidP="00997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0D1B">
              <w:rPr>
                <w:rFonts w:ascii="Times New Roman" w:hAnsi="Times New Roman"/>
                <w:sz w:val="28"/>
                <w:szCs w:val="28"/>
              </w:rPr>
              <w:t xml:space="preserve">Губернатор </w:t>
            </w:r>
          </w:p>
          <w:p w:rsidR="00C25416" w:rsidRPr="00E50D1B" w:rsidRDefault="00C25416" w:rsidP="00997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0D1B">
              <w:rPr>
                <w:rFonts w:ascii="Times New Roman" w:hAnsi="Times New Roman"/>
                <w:sz w:val="28"/>
                <w:szCs w:val="28"/>
              </w:rPr>
              <w:t>Забайкальского края</w:t>
            </w:r>
          </w:p>
          <w:p w:rsidR="00C25416" w:rsidRPr="00E50D1B" w:rsidRDefault="00C25416" w:rsidP="00997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5416" w:rsidRPr="00E50D1B" w:rsidRDefault="00C25416" w:rsidP="00997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0D1B">
              <w:rPr>
                <w:rFonts w:ascii="Times New Roman" w:hAnsi="Times New Roman"/>
                <w:sz w:val="28"/>
                <w:szCs w:val="28"/>
              </w:rPr>
              <w:t xml:space="preserve">                                      А.М. Осипов</w:t>
            </w:r>
          </w:p>
        </w:tc>
      </w:tr>
    </w:tbl>
    <w:p w:rsidR="00C25416" w:rsidRPr="007E30DA" w:rsidRDefault="00C25416" w:rsidP="00C25416">
      <w:pPr>
        <w:pStyle w:val="a3"/>
        <w:spacing w:after="0" w:line="240" w:lineRule="auto"/>
        <w:ind w:left="0" w:firstLine="516"/>
        <w:jc w:val="center"/>
        <w:rPr>
          <w:rFonts w:ascii="Times New Roman" w:hAnsi="Times New Roman"/>
          <w:b/>
          <w:sz w:val="28"/>
          <w:szCs w:val="28"/>
        </w:rPr>
      </w:pPr>
      <w:r w:rsidRPr="007E30DA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C25416" w:rsidRPr="007E30DA" w:rsidRDefault="00C25416" w:rsidP="00C254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E30DA">
        <w:rPr>
          <w:rFonts w:ascii="Times New Roman" w:hAnsi="Times New Roman"/>
          <w:b/>
          <w:bCs/>
          <w:sz w:val="28"/>
          <w:szCs w:val="28"/>
        </w:rPr>
        <w:t>к проекту Закона Забайкаль</w:t>
      </w:r>
      <w:r>
        <w:rPr>
          <w:rFonts w:ascii="Times New Roman" w:hAnsi="Times New Roman"/>
          <w:b/>
          <w:bCs/>
          <w:sz w:val="28"/>
          <w:szCs w:val="28"/>
        </w:rPr>
        <w:t>ского края «О внесении изменения</w:t>
      </w:r>
    </w:p>
    <w:p w:rsidR="00C25416" w:rsidRDefault="00C25416" w:rsidP="00C254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E30DA">
        <w:rPr>
          <w:rFonts w:ascii="Times New Roman" w:hAnsi="Times New Roman"/>
          <w:b/>
          <w:bCs/>
          <w:sz w:val="28"/>
          <w:szCs w:val="28"/>
        </w:rPr>
        <w:t xml:space="preserve">в </w:t>
      </w:r>
      <w:r>
        <w:rPr>
          <w:rFonts w:ascii="Times New Roman" w:hAnsi="Times New Roman"/>
          <w:b/>
          <w:bCs/>
          <w:sz w:val="28"/>
          <w:szCs w:val="28"/>
        </w:rPr>
        <w:t xml:space="preserve">статью 5 </w:t>
      </w:r>
      <w:r w:rsidRPr="007E30DA">
        <w:rPr>
          <w:rFonts w:ascii="Times New Roman" w:hAnsi="Times New Roman"/>
          <w:b/>
          <w:bCs/>
          <w:sz w:val="28"/>
          <w:szCs w:val="28"/>
        </w:rPr>
        <w:t>Закон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 w:rsidRPr="007E30DA">
        <w:rPr>
          <w:rFonts w:ascii="Times New Roman" w:hAnsi="Times New Roman"/>
          <w:b/>
          <w:bCs/>
          <w:sz w:val="28"/>
          <w:szCs w:val="28"/>
        </w:rPr>
        <w:t xml:space="preserve"> Забайкальского края "О комиссиях по делам несовершеннолетних и защите их прав в Забайкальском крае"»</w:t>
      </w:r>
    </w:p>
    <w:p w:rsidR="00C25416" w:rsidRDefault="00C25416" w:rsidP="00C254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B5B4A" w:rsidRPr="00BB5B4A" w:rsidRDefault="00BB5B4A" w:rsidP="00BB5B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Настоящий законопроект разработан </w:t>
      </w:r>
      <w:r w:rsidRPr="00BB5B4A">
        <w:rPr>
          <w:rFonts w:ascii="Times New Roman" w:eastAsiaTheme="minorHAnsi" w:hAnsi="Times New Roman"/>
          <w:sz w:val="28"/>
          <w:szCs w:val="28"/>
        </w:rPr>
        <w:t>в целях расширения форм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BB5B4A">
        <w:rPr>
          <w:rFonts w:ascii="Times New Roman" w:eastAsiaTheme="minorHAnsi" w:hAnsi="Times New Roman"/>
          <w:sz w:val="28"/>
          <w:szCs w:val="28"/>
        </w:rPr>
        <w:t>профилактики совершения тяжких и особо тяжких преступлений против жизни,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BB5B4A">
        <w:rPr>
          <w:rFonts w:ascii="Times New Roman" w:eastAsiaTheme="minorHAnsi" w:hAnsi="Times New Roman"/>
          <w:sz w:val="28"/>
          <w:szCs w:val="28"/>
        </w:rPr>
        <w:t>здоровья и половой неприкосновенности детей.</w:t>
      </w:r>
    </w:p>
    <w:p w:rsidR="008F7578" w:rsidRDefault="00C25416" w:rsidP="008F757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Будущее нашего края зависит не только от правильного воспитания подрастающего поколения, но и обеспечения безопасности их жизни и здоровья. Права ребенка являются высшей ценностью государства, охраняются и защищаются как на федеральном, так и региональном уровне.</w:t>
      </w:r>
    </w:p>
    <w:p w:rsidR="00C25416" w:rsidRDefault="00C25416" w:rsidP="008F757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Тем не менее, несовершеннолетние регулярно становятся жертвами преступных посягательств.</w:t>
      </w:r>
      <w:r w:rsidR="008F7578" w:rsidRPr="008F7578">
        <w:rPr>
          <w:rFonts w:ascii="Courier" w:eastAsiaTheme="minorHAnsi" w:hAnsi="Courier" w:cs="Courier"/>
          <w:sz w:val="26"/>
          <w:szCs w:val="26"/>
        </w:rPr>
        <w:t xml:space="preserve"> </w:t>
      </w:r>
      <w:r w:rsidR="008F7578" w:rsidRPr="008F7578">
        <w:rPr>
          <w:rFonts w:ascii="Times New Roman" w:eastAsiaTheme="minorHAnsi" w:hAnsi="Times New Roman"/>
          <w:sz w:val="28"/>
          <w:szCs w:val="28"/>
        </w:rPr>
        <w:t xml:space="preserve">Как показывает практика, чаще всего дети подвержены сексуальному и физическому насилию </w:t>
      </w:r>
      <w:proofErr w:type="spellStart"/>
      <w:r w:rsidR="008F7578" w:rsidRPr="008F7578">
        <w:rPr>
          <w:rFonts w:ascii="Times New Roman" w:eastAsiaTheme="minorHAnsi" w:hAnsi="Times New Roman"/>
          <w:sz w:val="28"/>
          <w:szCs w:val="28"/>
        </w:rPr>
        <w:t>co</w:t>
      </w:r>
      <w:proofErr w:type="spellEnd"/>
      <w:r w:rsidR="008F7578" w:rsidRPr="008F7578">
        <w:rPr>
          <w:rFonts w:ascii="Times New Roman" w:eastAsiaTheme="minorHAnsi" w:hAnsi="Times New Roman"/>
          <w:sz w:val="28"/>
          <w:szCs w:val="28"/>
        </w:rPr>
        <w:t xml:space="preserve"> стороны родителей, их близких родственников либо сожителей указанных лиц. Серьезную обеспокоенность вызывает угроза применения насилия в семьях гражданами, ранее отбывавшими наказание в местах лишения свободы.</w:t>
      </w:r>
    </w:p>
    <w:p w:rsidR="00C25416" w:rsidRDefault="00C25416" w:rsidP="00F75F7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 2023 году в отношении несовершеннолетних совершено 1 </w:t>
      </w:r>
      <w:r w:rsidR="00F75F7D">
        <w:rPr>
          <w:rFonts w:ascii="Times New Roman" w:eastAsiaTheme="minorHAnsi" w:hAnsi="Times New Roman"/>
          <w:sz w:val="28"/>
          <w:szCs w:val="28"/>
        </w:rPr>
        <w:t>521</w:t>
      </w:r>
      <w:r>
        <w:rPr>
          <w:rFonts w:ascii="Times New Roman" w:eastAsiaTheme="minorHAnsi" w:hAnsi="Times New Roman"/>
          <w:sz w:val="28"/>
          <w:szCs w:val="28"/>
        </w:rPr>
        <w:t xml:space="preserve"> преступных деяний, из которых </w:t>
      </w:r>
      <w:r w:rsidR="00F75F7D">
        <w:rPr>
          <w:rFonts w:ascii="Times New Roman" w:eastAsiaTheme="minorHAnsi" w:hAnsi="Times New Roman"/>
          <w:sz w:val="28"/>
          <w:szCs w:val="28"/>
        </w:rPr>
        <w:t>292</w:t>
      </w:r>
      <w:r>
        <w:rPr>
          <w:rFonts w:ascii="Times New Roman" w:eastAsiaTheme="minorHAnsi" w:hAnsi="Times New Roman"/>
          <w:sz w:val="28"/>
          <w:szCs w:val="28"/>
        </w:rPr>
        <w:t xml:space="preserve"> против половой неприкосновенности</w:t>
      </w:r>
      <w:r w:rsidR="00F75F7D">
        <w:rPr>
          <w:rFonts w:ascii="Times New Roman" w:eastAsiaTheme="minorHAnsi" w:hAnsi="Times New Roman"/>
          <w:sz w:val="28"/>
          <w:szCs w:val="28"/>
        </w:rPr>
        <w:t>, что составляет 19,2%</w:t>
      </w:r>
      <w:r>
        <w:rPr>
          <w:rFonts w:ascii="Times New Roman" w:eastAsiaTheme="minorHAnsi" w:hAnsi="Times New Roman"/>
          <w:sz w:val="28"/>
          <w:szCs w:val="28"/>
        </w:rPr>
        <w:t>.</w:t>
      </w:r>
      <w:r w:rsidR="00F75F7D">
        <w:rPr>
          <w:rFonts w:ascii="Times New Roman" w:eastAsiaTheme="minorHAnsi" w:hAnsi="Times New Roman"/>
          <w:sz w:val="28"/>
          <w:szCs w:val="28"/>
        </w:rPr>
        <w:t xml:space="preserve"> При этом, отмечается рост преступлений против половой неприкосновенности детей на 43,8% </w:t>
      </w:r>
      <w:r w:rsidR="00F75F7D">
        <w:rPr>
          <w:rFonts w:ascii="Times New Roman" w:hAnsi="Times New Roman"/>
          <w:sz w:val="28"/>
          <w:szCs w:val="28"/>
        </w:rPr>
        <w:t>(с 203 до 292).</w:t>
      </w:r>
    </w:p>
    <w:p w:rsidR="003322B1" w:rsidRDefault="003322B1" w:rsidP="003322B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январе текущего года в отношении</w:t>
      </w:r>
      <w:r w:rsidRPr="003322B1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несовершеннолетних совершено 136 преступных деяний, из которых 22 против половой неприкосновенности, что составляет 16,2%. При этом, отмечается рост преступлений против половой неприкосновенности детей в 2,2 раза, или на 120% </w:t>
      </w:r>
      <w:r>
        <w:rPr>
          <w:rFonts w:ascii="Times New Roman" w:hAnsi="Times New Roman"/>
          <w:sz w:val="28"/>
          <w:szCs w:val="28"/>
        </w:rPr>
        <w:t>(с 10 до 22).</w:t>
      </w:r>
    </w:p>
    <w:p w:rsidR="00C25416" w:rsidRDefault="00C25416" w:rsidP="008F757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5D77C0">
        <w:rPr>
          <w:rFonts w:ascii="Times New Roman" w:eastAsiaTheme="minorHAnsi" w:hAnsi="Times New Roman"/>
          <w:sz w:val="28"/>
          <w:szCs w:val="28"/>
        </w:rPr>
        <w:t>Изложенное свидетельствует о явной недостаточности профилактической работы всех органов и организаций, направленной на предупреждение и недопущение преступлений, совершаемых в отношении несовершеннолетних.</w:t>
      </w:r>
      <w:r w:rsidR="008F7578">
        <w:rPr>
          <w:rFonts w:ascii="Times New Roman" w:eastAsiaTheme="minorHAnsi" w:hAnsi="Times New Roman"/>
          <w:sz w:val="28"/>
          <w:szCs w:val="28"/>
        </w:rPr>
        <w:t xml:space="preserve"> </w:t>
      </w:r>
      <w:r w:rsidR="003322B1">
        <w:rPr>
          <w:rFonts w:ascii="Times New Roman" w:eastAsiaTheme="minorHAnsi" w:hAnsi="Times New Roman"/>
          <w:sz w:val="28"/>
          <w:szCs w:val="28"/>
        </w:rPr>
        <w:t>П</w:t>
      </w:r>
      <w:r w:rsidR="003322B1" w:rsidRPr="003322B1">
        <w:rPr>
          <w:rFonts w:ascii="Times New Roman" w:eastAsiaTheme="minorHAnsi" w:hAnsi="Times New Roman"/>
          <w:sz w:val="28"/>
          <w:szCs w:val="28"/>
        </w:rPr>
        <w:t>роводимые органами внутренних дел проверки лиц,</w:t>
      </w:r>
      <w:r w:rsidR="003322B1">
        <w:rPr>
          <w:rFonts w:ascii="Times New Roman" w:eastAsiaTheme="minorHAnsi" w:hAnsi="Times New Roman"/>
          <w:sz w:val="28"/>
          <w:szCs w:val="28"/>
        </w:rPr>
        <w:t xml:space="preserve"> </w:t>
      </w:r>
      <w:r w:rsidR="003322B1" w:rsidRPr="003322B1">
        <w:rPr>
          <w:rFonts w:ascii="Times New Roman" w:eastAsiaTheme="minorHAnsi" w:hAnsi="Times New Roman"/>
          <w:sz w:val="28"/>
          <w:szCs w:val="28"/>
        </w:rPr>
        <w:t>находящихся под административным надзором, не всегда достигают целей</w:t>
      </w:r>
      <w:r w:rsidR="003322B1">
        <w:rPr>
          <w:rFonts w:ascii="Times New Roman" w:eastAsiaTheme="minorHAnsi" w:hAnsi="Times New Roman"/>
          <w:sz w:val="28"/>
          <w:szCs w:val="28"/>
        </w:rPr>
        <w:t xml:space="preserve"> </w:t>
      </w:r>
      <w:r w:rsidR="003322B1" w:rsidRPr="003322B1">
        <w:rPr>
          <w:rFonts w:ascii="Times New Roman" w:eastAsiaTheme="minorHAnsi" w:hAnsi="Times New Roman"/>
          <w:sz w:val="28"/>
          <w:szCs w:val="28"/>
        </w:rPr>
        <w:t xml:space="preserve">профилактики совершения ими новых общественно опасных деяний, в том числе в отношении проживающих c </w:t>
      </w:r>
      <w:r w:rsidR="003322B1">
        <w:rPr>
          <w:rFonts w:ascii="Times New Roman" w:eastAsiaTheme="minorHAnsi" w:hAnsi="Times New Roman"/>
          <w:sz w:val="28"/>
          <w:szCs w:val="28"/>
        </w:rPr>
        <w:t>ними несовершеннолетних</w:t>
      </w:r>
      <w:r w:rsidR="003322B1" w:rsidRPr="003322B1">
        <w:rPr>
          <w:rFonts w:ascii="Times New Roman" w:eastAsiaTheme="minorHAnsi" w:hAnsi="Times New Roman"/>
          <w:sz w:val="28"/>
          <w:szCs w:val="28"/>
        </w:rPr>
        <w:t>.</w:t>
      </w:r>
    </w:p>
    <w:p w:rsidR="003322B1" w:rsidRDefault="00C25416" w:rsidP="003322B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61561">
        <w:rPr>
          <w:rFonts w:ascii="Times New Roman" w:eastAsiaTheme="minorHAnsi" w:hAnsi="Times New Roman"/>
          <w:sz w:val="28"/>
          <w:szCs w:val="28"/>
        </w:rPr>
        <w:t xml:space="preserve">В целях </w:t>
      </w:r>
      <w:r>
        <w:rPr>
          <w:rFonts w:ascii="Times New Roman" w:eastAsiaTheme="minorHAnsi" w:hAnsi="Times New Roman"/>
          <w:sz w:val="28"/>
          <w:szCs w:val="28"/>
        </w:rPr>
        <w:t xml:space="preserve">минимизации насильственных деяний в отношении несовершеннолетних, а также недопущения их вовлечения в преступную деятельности лицами, имеющими судимость за совершение </w:t>
      </w:r>
      <w:r w:rsidR="00F75F7D" w:rsidRPr="00C25416">
        <w:rPr>
          <w:rFonts w:ascii="Times New Roman" w:hAnsi="Times New Roman"/>
          <w:sz w:val="28"/>
          <w:szCs w:val="28"/>
        </w:rPr>
        <w:t>тяжких и (или) особо тяжких преступлений против жизни, здоровья, половой свободы личности либо за совершение преступлений против половой неприкосновенности несовершеннолетних</w:t>
      </w:r>
      <w:r>
        <w:rPr>
          <w:rFonts w:ascii="Times New Roman" w:eastAsiaTheme="minorHAnsi" w:hAnsi="Times New Roman"/>
          <w:sz w:val="28"/>
          <w:szCs w:val="28"/>
        </w:rPr>
        <w:t xml:space="preserve">, законопроектом предлагается наделить комиссии по делам несовершеннолетних и защите их прав, созданных органами местного самоуправления </w:t>
      </w:r>
      <w:r w:rsidR="00F75F7D">
        <w:rPr>
          <w:rFonts w:ascii="Times New Roman" w:eastAsiaTheme="minorHAnsi" w:hAnsi="Times New Roman"/>
          <w:sz w:val="28"/>
          <w:szCs w:val="28"/>
        </w:rPr>
        <w:t xml:space="preserve">муниципальных, </w:t>
      </w:r>
      <w:r>
        <w:rPr>
          <w:rFonts w:ascii="Times New Roman" w:eastAsiaTheme="minorHAnsi" w:hAnsi="Times New Roman"/>
          <w:sz w:val="28"/>
          <w:szCs w:val="28"/>
        </w:rPr>
        <w:t xml:space="preserve">городских округов и муниципальных районов (далее – муниципальные комиссии), полномочиями по координации проведения органами и учреждениями системы профилактики и правонарушений несовершеннолетних в пределах своей компетенции индивидуальной профилактической работы в соответствии со статьей 5 Федерального закона от </w:t>
      </w:r>
      <w:r>
        <w:rPr>
          <w:rFonts w:ascii="Times New Roman" w:eastAsiaTheme="minorHAnsi" w:hAnsi="Times New Roman"/>
          <w:sz w:val="28"/>
          <w:szCs w:val="28"/>
        </w:rPr>
        <w:lastRenderedPageBreak/>
        <w:t xml:space="preserve">24.06.1999 № 120-ФЗ «Об основах системы профилактики безнадзорности и правонарушений несовершеннолетних» в отношении </w:t>
      </w:r>
      <w:r w:rsidR="00F75F7D" w:rsidRPr="00C25416">
        <w:rPr>
          <w:rFonts w:ascii="Times New Roman" w:hAnsi="Times New Roman"/>
          <w:sz w:val="28"/>
          <w:szCs w:val="28"/>
        </w:rPr>
        <w:t>несовершеннолетних, проживающих в семьях с лицами, имеющими судимость за совершение тяжких и (или) особо тяжких преступлений против жизни, здоровья, половой свободы личности либо за совершение преступлений против половой неприкосновенности несовершеннолетних</w:t>
      </w:r>
      <w:r w:rsidR="00F75F7D">
        <w:rPr>
          <w:rFonts w:ascii="Times New Roman" w:hAnsi="Times New Roman"/>
          <w:sz w:val="28"/>
          <w:szCs w:val="28"/>
        </w:rPr>
        <w:t>.</w:t>
      </w:r>
    </w:p>
    <w:p w:rsidR="008F7578" w:rsidRPr="008F7578" w:rsidRDefault="003322B1" w:rsidP="008F757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322B1">
        <w:rPr>
          <w:rFonts w:ascii="Times New Roman" w:eastAsiaTheme="minorHAnsi" w:hAnsi="Times New Roman"/>
          <w:sz w:val="28"/>
          <w:szCs w:val="28"/>
        </w:rPr>
        <w:t xml:space="preserve">Наличие в органах и учреждениях системы профилактики информации o семьях, указанных в законопроекте, позволит своевременно выявить несовершеннолетних, подверженных риску стать жертвой насильственного </w:t>
      </w:r>
      <w:r>
        <w:rPr>
          <w:rFonts w:ascii="Times New Roman" w:eastAsiaTheme="minorHAnsi" w:hAnsi="Times New Roman"/>
          <w:sz w:val="28"/>
          <w:szCs w:val="28"/>
        </w:rPr>
        <w:t xml:space="preserve">преступления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co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3322B1">
        <w:rPr>
          <w:rFonts w:ascii="Times New Roman" w:eastAsiaTheme="minorHAnsi" w:hAnsi="Times New Roman"/>
          <w:sz w:val="28"/>
          <w:szCs w:val="28"/>
        </w:rPr>
        <w:t>стороны совместно проживающих c ними лиц, либо уже подвергшихся насилию и нуждающихся в защите государства, организовать</w:t>
      </w:r>
      <w:r w:rsidR="008F7578">
        <w:rPr>
          <w:rFonts w:ascii="Times New Roman" w:hAnsi="Times New Roman"/>
          <w:sz w:val="28"/>
          <w:szCs w:val="28"/>
        </w:rPr>
        <w:t xml:space="preserve"> </w:t>
      </w:r>
      <w:r w:rsidRPr="003322B1">
        <w:rPr>
          <w:rFonts w:ascii="Times New Roman" w:eastAsiaTheme="minorHAnsi" w:hAnsi="Times New Roman"/>
          <w:sz w:val="28"/>
          <w:szCs w:val="28"/>
        </w:rPr>
        <w:t>проведение необходимых реабилитационных мероприятий и психологической помощи, a также осуществлять профилактический контроль за условиями проживания и воспитания детей в таких семьях.</w:t>
      </w:r>
    </w:p>
    <w:p w:rsidR="00E348A8" w:rsidRPr="008F7578" w:rsidRDefault="00C25416" w:rsidP="008F75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7578">
        <w:rPr>
          <w:rFonts w:ascii="Times New Roman" w:eastAsiaTheme="minorHAnsi" w:hAnsi="Times New Roman"/>
          <w:sz w:val="28"/>
          <w:szCs w:val="28"/>
        </w:rPr>
        <w:t>Установление законом</w:t>
      </w:r>
      <w:r w:rsidR="00F75F7D" w:rsidRPr="008F7578">
        <w:rPr>
          <w:rFonts w:ascii="Times New Roman" w:eastAsiaTheme="minorHAnsi" w:hAnsi="Times New Roman"/>
          <w:sz w:val="28"/>
          <w:szCs w:val="28"/>
        </w:rPr>
        <w:t xml:space="preserve"> края </w:t>
      </w:r>
      <w:r w:rsidRPr="008F7578">
        <w:rPr>
          <w:rFonts w:ascii="Times New Roman" w:eastAsiaTheme="minorHAnsi" w:hAnsi="Times New Roman"/>
          <w:sz w:val="28"/>
          <w:szCs w:val="28"/>
        </w:rPr>
        <w:t xml:space="preserve">такого полномочия муниципальных комиссий в целом повысит безопасность жизни и здоровья детей, положительно повлияет на состояние законности в сфере защиты их интересов. </w:t>
      </w:r>
      <w:r w:rsidR="003322B1" w:rsidRPr="008F7578">
        <w:rPr>
          <w:rFonts w:ascii="Times New Roman" w:eastAsiaTheme="minorHAnsi" w:hAnsi="Times New Roman"/>
          <w:sz w:val="28"/>
          <w:szCs w:val="28"/>
        </w:rPr>
        <w:t xml:space="preserve">Результатом реализации указанных изменений </w:t>
      </w:r>
      <w:r w:rsidR="008F7578">
        <w:rPr>
          <w:rFonts w:ascii="Times New Roman" w:eastAsiaTheme="minorHAnsi" w:hAnsi="Times New Roman"/>
          <w:sz w:val="28"/>
          <w:szCs w:val="28"/>
        </w:rPr>
        <w:t xml:space="preserve">станет </w:t>
      </w:r>
      <w:r w:rsidR="003322B1" w:rsidRPr="008F7578">
        <w:rPr>
          <w:rFonts w:ascii="Times New Roman" w:eastAsiaTheme="minorHAnsi" w:hAnsi="Times New Roman"/>
          <w:sz w:val="28"/>
          <w:szCs w:val="28"/>
        </w:rPr>
        <w:t>введение системы учета семей, в которых несовершеннолетние проживают c лицами, имеющими судимость за совершение особо тяжких преступлений против жизни, здоровья, половой свободы личности либо за совершение преступлений против половой неприкосновенности несовершеннолетних, разработка соответствующего порядка межведомственного взаимодействия.</w:t>
      </w:r>
    </w:p>
    <w:p w:rsidR="00DD5361" w:rsidRPr="00DD5361" w:rsidRDefault="00DD5361" w:rsidP="00E348A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D5361">
        <w:rPr>
          <w:rFonts w:ascii="Times New Roman" w:eastAsiaTheme="minorHAnsi" w:hAnsi="Times New Roman"/>
          <w:sz w:val="28"/>
          <w:szCs w:val="28"/>
        </w:rPr>
        <w:t xml:space="preserve">Законопроект основан на положениях пункта </w:t>
      </w:r>
      <w:r>
        <w:rPr>
          <w:rFonts w:ascii="Times New Roman" w:eastAsiaTheme="minorHAnsi" w:hAnsi="Times New Roman"/>
          <w:sz w:val="28"/>
          <w:szCs w:val="28"/>
        </w:rPr>
        <w:t>3</w:t>
      </w:r>
      <w:r w:rsidRPr="00DD5361">
        <w:rPr>
          <w:rFonts w:ascii="Times New Roman" w:eastAsiaTheme="minorHAnsi" w:hAnsi="Times New Roman"/>
          <w:sz w:val="28"/>
          <w:szCs w:val="28"/>
        </w:rPr>
        <w:t xml:space="preserve"> статьи 5, пунктов 1 и 2 статьи 11 Федерального закона от 24.06.1999 </w:t>
      </w:r>
      <w:r>
        <w:rPr>
          <w:rFonts w:ascii="Times New Roman" w:eastAsiaTheme="minorHAnsi" w:hAnsi="Times New Roman"/>
          <w:sz w:val="28"/>
          <w:szCs w:val="28"/>
        </w:rPr>
        <w:t xml:space="preserve">№ </w:t>
      </w:r>
      <w:r w:rsidRPr="00DD5361">
        <w:rPr>
          <w:rFonts w:ascii="Times New Roman" w:eastAsiaTheme="minorHAnsi" w:hAnsi="Times New Roman"/>
          <w:sz w:val="28"/>
          <w:szCs w:val="28"/>
        </w:rPr>
        <w:t xml:space="preserve">120-Ф3 «Об основах системы профилактики безнадзорности и правонарушений несовершеннолетних» и части </w:t>
      </w:r>
      <w:r>
        <w:rPr>
          <w:rFonts w:ascii="Times New Roman" w:eastAsiaTheme="minorHAnsi" w:hAnsi="Times New Roman"/>
          <w:sz w:val="28"/>
          <w:szCs w:val="28"/>
        </w:rPr>
        <w:t>3</w:t>
      </w:r>
      <w:r w:rsidRPr="00DD5361">
        <w:rPr>
          <w:rFonts w:ascii="Times New Roman" w:eastAsiaTheme="minorHAnsi" w:hAnsi="Times New Roman"/>
          <w:sz w:val="28"/>
          <w:szCs w:val="28"/>
        </w:rPr>
        <w:t xml:space="preserve"> статьи </w:t>
      </w:r>
      <w:r>
        <w:rPr>
          <w:rFonts w:ascii="Times New Roman" w:eastAsiaTheme="minorHAnsi" w:hAnsi="Times New Roman"/>
          <w:sz w:val="28"/>
          <w:szCs w:val="28"/>
        </w:rPr>
        <w:t>3</w:t>
      </w:r>
      <w:r w:rsidRPr="00DD5361">
        <w:rPr>
          <w:rFonts w:ascii="Times New Roman" w:eastAsiaTheme="minorHAnsi" w:hAnsi="Times New Roman"/>
          <w:sz w:val="28"/>
          <w:szCs w:val="28"/>
        </w:rPr>
        <w:t xml:space="preserve"> Федерального закона от 21.12.2021 </w:t>
      </w:r>
      <w:r>
        <w:rPr>
          <w:rFonts w:ascii="Times New Roman" w:eastAsiaTheme="minorHAnsi" w:hAnsi="Times New Roman"/>
          <w:sz w:val="28"/>
          <w:szCs w:val="28"/>
        </w:rPr>
        <w:t>№ 41</w:t>
      </w:r>
      <w:r w:rsidRPr="00DD5361">
        <w:rPr>
          <w:rFonts w:ascii="Times New Roman" w:eastAsiaTheme="minorHAnsi" w:hAnsi="Times New Roman"/>
          <w:sz w:val="28"/>
          <w:szCs w:val="28"/>
        </w:rPr>
        <w:t>4-ФЗ «Об общих принципах организации публичной власти в субъектах Российской Федерации».</w:t>
      </w:r>
    </w:p>
    <w:p w:rsidR="008208B3" w:rsidRPr="008208B3" w:rsidRDefault="008208B3" w:rsidP="008208B3">
      <w:pPr>
        <w:spacing w:before="120"/>
        <w:ind w:firstLine="53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8208B3">
        <w:rPr>
          <w:rFonts w:ascii="Times New Roman" w:eastAsia="Arial Unicode MS" w:hAnsi="Times New Roman"/>
          <w:sz w:val="28"/>
          <w:szCs w:val="28"/>
        </w:rPr>
        <w:t xml:space="preserve">Принятие данного законопроекта не повлечет дополнительных расходов за счет средств бюджета Забайкальского края. </w:t>
      </w:r>
    </w:p>
    <w:p w:rsidR="008208B3" w:rsidRPr="008208B3" w:rsidRDefault="008208B3" w:rsidP="008208B3">
      <w:pPr>
        <w:spacing w:before="120"/>
        <w:ind w:firstLine="539"/>
        <w:contextualSpacing/>
        <w:jc w:val="both"/>
        <w:rPr>
          <w:rFonts w:ascii="Times New Roman" w:eastAsia="Arial Unicode MS" w:hAnsi="Times New Roman"/>
          <w:sz w:val="28"/>
          <w:szCs w:val="28"/>
        </w:rPr>
      </w:pPr>
      <w:r w:rsidRPr="008208B3">
        <w:rPr>
          <w:rFonts w:ascii="Times New Roman" w:eastAsia="Arial Unicode MS" w:hAnsi="Times New Roman"/>
          <w:sz w:val="28"/>
          <w:szCs w:val="28"/>
        </w:rPr>
        <w:t>Проведение оценки регулирующего воздействия не требуется.</w:t>
      </w:r>
    </w:p>
    <w:p w:rsidR="00BB5B4A" w:rsidRPr="008E6754" w:rsidRDefault="00BB5B4A" w:rsidP="008E6754">
      <w:pPr>
        <w:spacing w:after="0" w:line="240" w:lineRule="auto"/>
        <w:jc w:val="both"/>
        <w:rPr>
          <w:rFonts w:asciiTheme="minorHAnsi" w:eastAsiaTheme="minorHAnsi" w:hAnsiTheme="minorHAnsi" w:cs="Courier"/>
          <w:sz w:val="26"/>
          <w:szCs w:val="26"/>
        </w:rPr>
      </w:pPr>
    </w:p>
    <w:p w:rsidR="00623A9F" w:rsidRDefault="00623A9F" w:rsidP="00BB5B4A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Courier"/>
          <w:sz w:val="26"/>
          <w:szCs w:val="26"/>
        </w:rPr>
      </w:pPr>
    </w:p>
    <w:p w:rsidR="00BB5B4A" w:rsidRPr="00623A9F" w:rsidRDefault="00BB5B4A" w:rsidP="00BB5B4A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</w:p>
    <w:p w:rsidR="00BB5B4A" w:rsidRPr="00623A9F" w:rsidRDefault="00BB5B4A" w:rsidP="00BB5B4A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</w:p>
    <w:p w:rsidR="00F75F7D" w:rsidRDefault="00F75F7D" w:rsidP="00C254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5F7D" w:rsidRDefault="00F75F7D" w:rsidP="00C254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5F7D" w:rsidRDefault="00F75F7D" w:rsidP="00C254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7578" w:rsidRDefault="008F7578" w:rsidP="00C25416">
      <w:pPr>
        <w:spacing w:after="0" w:line="240" w:lineRule="exact"/>
        <w:ind w:firstLine="10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7578" w:rsidRDefault="008F7578" w:rsidP="00C25416">
      <w:pPr>
        <w:spacing w:after="0" w:line="240" w:lineRule="exact"/>
        <w:ind w:firstLine="10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7578" w:rsidRDefault="008F7578" w:rsidP="00C25416">
      <w:pPr>
        <w:spacing w:after="0" w:line="240" w:lineRule="exact"/>
        <w:ind w:firstLine="10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7578" w:rsidRDefault="008F7578" w:rsidP="00C25416">
      <w:pPr>
        <w:spacing w:after="0" w:line="240" w:lineRule="exact"/>
        <w:ind w:firstLine="1080"/>
        <w:jc w:val="right"/>
        <w:rPr>
          <w:i/>
          <w:sz w:val="28"/>
          <w:szCs w:val="28"/>
        </w:rPr>
      </w:pPr>
    </w:p>
    <w:p w:rsidR="008F7578" w:rsidRDefault="008F7578" w:rsidP="00C25416">
      <w:pPr>
        <w:spacing w:after="0" w:line="240" w:lineRule="exact"/>
        <w:ind w:firstLine="1080"/>
        <w:jc w:val="right"/>
        <w:rPr>
          <w:i/>
          <w:sz w:val="28"/>
          <w:szCs w:val="28"/>
        </w:rPr>
      </w:pPr>
    </w:p>
    <w:p w:rsidR="008F7578" w:rsidRDefault="008F7578" w:rsidP="00C25416">
      <w:pPr>
        <w:spacing w:after="0" w:line="240" w:lineRule="exact"/>
        <w:ind w:firstLine="1080"/>
        <w:jc w:val="right"/>
        <w:rPr>
          <w:i/>
          <w:sz w:val="28"/>
          <w:szCs w:val="28"/>
        </w:rPr>
      </w:pPr>
    </w:p>
    <w:p w:rsidR="00C25416" w:rsidRDefault="00C25416" w:rsidP="00C25416">
      <w:pPr>
        <w:spacing w:after="0" w:line="240" w:lineRule="exact"/>
        <w:ind w:firstLine="10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077F">
        <w:rPr>
          <w:i/>
          <w:sz w:val="28"/>
          <w:szCs w:val="28"/>
        </w:rPr>
        <w:t xml:space="preserve">           </w:t>
      </w:r>
    </w:p>
    <w:p w:rsidR="00C25416" w:rsidRPr="00A45A49" w:rsidRDefault="00C25416" w:rsidP="00F75F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5A49">
        <w:rPr>
          <w:rFonts w:ascii="Times New Roman" w:hAnsi="Times New Roman"/>
          <w:b/>
          <w:sz w:val="28"/>
          <w:szCs w:val="28"/>
        </w:rPr>
        <w:t>СПРАВКА</w:t>
      </w:r>
    </w:p>
    <w:p w:rsidR="00C25416" w:rsidRPr="00A45A49" w:rsidRDefault="00C25416" w:rsidP="008208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5A49">
        <w:rPr>
          <w:rFonts w:ascii="Times New Roman" w:hAnsi="Times New Roman"/>
          <w:b/>
          <w:sz w:val="28"/>
          <w:szCs w:val="28"/>
        </w:rPr>
        <w:lastRenderedPageBreak/>
        <w:t>о состоянии законодательства в данной сфере право</w:t>
      </w:r>
      <w:r w:rsidR="008208B3">
        <w:rPr>
          <w:rFonts w:ascii="Times New Roman" w:hAnsi="Times New Roman"/>
          <w:b/>
          <w:sz w:val="28"/>
          <w:szCs w:val="28"/>
        </w:rPr>
        <w:t>отношений</w:t>
      </w:r>
    </w:p>
    <w:p w:rsidR="00C25416" w:rsidRPr="00A45A49" w:rsidRDefault="00C25416" w:rsidP="00F75F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25416" w:rsidRPr="00A45A49" w:rsidRDefault="00C25416" w:rsidP="00F75F7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5A49">
        <w:rPr>
          <w:rFonts w:ascii="Times New Roman" w:hAnsi="Times New Roman"/>
          <w:sz w:val="28"/>
          <w:szCs w:val="28"/>
        </w:rPr>
        <w:t>1. Конституция Российской Федерации</w:t>
      </w:r>
    </w:p>
    <w:p w:rsidR="00C25416" w:rsidRPr="00A45A49" w:rsidRDefault="00C25416" w:rsidP="00F75F7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5A49">
        <w:rPr>
          <w:rFonts w:ascii="Times New Roman" w:hAnsi="Times New Roman"/>
          <w:sz w:val="28"/>
          <w:szCs w:val="28"/>
        </w:rPr>
        <w:t>2.</w:t>
      </w:r>
      <w:r w:rsidR="008E6754">
        <w:rPr>
          <w:rFonts w:ascii="Times New Roman" w:hAnsi="Times New Roman"/>
          <w:sz w:val="28"/>
          <w:szCs w:val="28"/>
        </w:rPr>
        <w:t xml:space="preserve"> </w:t>
      </w:r>
      <w:r w:rsidRPr="00A45A49">
        <w:rPr>
          <w:rFonts w:ascii="Times New Roman" w:hAnsi="Times New Roman"/>
          <w:sz w:val="28"/>
          <w:szCs w:val="28"/>
        </w:rPr>
        <w:t xml:space="preserve">Федеральный закон от 24.06.1999 № 120-ФЗ «Об основах системы профилактики безнадзорности и правонарушений несовершеннолетних»  </w:t>
      </w:r>
    </w:p>
    <w:p w:rsidR="00DD5361" w:rsidRDefault="00C25416" w:rsidP="00F75F7D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A45A49">
        <w:rPr>
          <w:rFonts w:ascii="Times New Roman" w:hAnsi="Times New Roman"/>
          <w:sz w:val="28"/>
          <w:szCs w:val="28"/>
        </w:rPr>
        <w:t xml:space="preserve">. </w:t>
      </w:r>
      <w:r w:rsidR="00DD5361" w:rsidRPr="00DD5361">
        <w:rPr>
          <w:rFonts w:ascii="Times New Roman" w:eastAsiaTheme="minorHAnsi" w:hAnsi="Times New Roman"/>
          <w:sz w:val="28"/>
          <w:szCs w:val="28"/>
        </w:rPr>
        <w:t>Федеральн</w:t>
      </w:r>
      <w:r w:rsidR="00DD5361">
        <w:rPr>
          <w:rFonts w:ascii="Times New Roman" w:eastAsiaTheme="minorHAnsi" w:hAnsi="Times New Roman"/>
          <w:sz w:val="28"/>
          <w:szCs w:val="28"/>
        </w:rPr>
        <w:t>ый</w:t>
      </w:r>
      <w:r w:rsidR="00DD5361" w:rsidRPr="00DD5361">
        <w:rPr>
          <w:rFonts w:ascii="Times New Roman" w:eastAsiaTheme="minorHAnsi" w:hAnsi="Times New Roman"/>
          <w:sz w:val="28"/>
          <w:szCs w:val="28"/>
        </w:rPr>
        <w:t xml:space="preserve"> закон от 21.12.2021 </w:t>
      </w:r>
      <w:r w:rsidR="00DD5361">
        <w:rPr>
          <w:rFonts w:ascii="Times New Roman" w:eastAsiaTheme="minorHAnsi" w:hAnsi="Times New Roman"/>
          <w:sz w:val="28"/>
          <w:szCs w:val="28"/>
        </w:rPr>
        <w:t>№ 41</w:t>
      </w:r>
      <w:r w:rsidR="00DD5361" w:rsidRPr="00DD5361">
        <w:rPr>
          <w:rFonts w:ascii="Times New Roman" w:eastAsiaTheme="minorHAnsi" w:hAnsi="Times New Roman"/>
          <w:sz w:val="28"/>
          <w:szCs w:val="28"/>
        </w:rPr>
        <w:t>4-ФЗ «Об общих принципах организации публичной власти в субъектах Российской Федерации»</w:t>
      </w:r>
    </w:p>
    <w:p w:rsidR="00C25416" w:rsidRPr="00A45A49" w:rsidRDefault="00DD5361" w:rsidP="00F75F7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4.</w:t>
      </w:r>
      <w:r w:rsidR="00C25416" w:rsidRPr="00A45A49">
        <w:rPr>
          <w:rFonts w:ascii="Times New Roman" w:hAnsi="Times New Roman"/>
          <w:sz w:val="28"/>
          <w:szCs w:val="28"/>
        </w:rPr>
        <w:t>Устав Забайкальского края</w:t>
      </w:r>
    </w:p>
    <w:p w:rsidR="00C25416" w:rsidRPr="00A45A49" w:rsidRDefault="00DD5361" w:rsidP="00F75F7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25416" w:rsidRPr="00A45A49">
        <w:rPr>
          <w:rFonts w:ascii="Times New Roman" w:hAnsi="Times New Roman"/>
          <w:sz w:val="28"/>
          <w:szCs w:val="28"/>
        </w:rPr>
        <w:t>. Закон Забайкальского края от 23.07.2014 № 1023-ЗЗК "О комиссиях по делам несовершеннолетних и защите их прав в Забайкальском крае"</w:t>
      </w:r>
    </w:p>
    <w:p w:rsidR="00C25416" w:rsidRPr="00A45A49" w:rsidRDefault="00C25416" w:rsidP="00F75F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25416" w:rsidRPr="00A45A49" w:rsidRDefault="00C25416" w:rsidP="00F75F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25416" w:rsidRPr="00A45A49" w:rsidRDefault="00C25416" w:rsidP="00F75F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25416" w:rsidRPr="00A45A49" w:rsidRDefault="00C25416" w:rsidP="00F75F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25416" w:rsidRPr="00A45A49" w:rsidRDefault="00C25416" w:rsidP="00F75F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25416" w:rsidRPr="00A45A49" w:rsidRDefault="00C25416" w:rsidP="00F75F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25416" w:rsidRPr="00A45A49" w:rsidRDefault="00C25416" w:rsidP="00F75F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5A49">
        <w:rPr>
          <w:rFonts w:ascii="Times New Roman" w:hAnsi="Times New Roman"/>
          <w:b/>
          <w:sz w:val="28"/>
          <w:szCs w:val="28"/>
        </w:rPr>
        <w:t>ПЕРЕЧЕНЬ</w:t>
      </w:r>
    </w:p>
    <w:p w:rsidR="00C25416" w:rsidRPr="00A45A49" w:rsidRDefault="00C25416" w:rsidP="00F75F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45A49">
        <w:rPr>
          <w:rFonts w:ascii="Times New Roman" w:hAnsi="Times New Roman"/>
          <w:b/>
          <w:sz w:val="28"/>
          <w:szCs w:val="28"/>
        </w:rPr>
        <w:t xml:space="preserve">нормативных правовых актов, подлежащих признанию утратившими силу, приостановлению, изменению или принятию в связи с принятием Закона Забайкальского края </w:t>
      </w:r>
      <w:r w:rsidRPr="00A45A49">
        <w:rPr>
          <w:rFonts w:ascii="Times New Roman" w:hAnsi="Times New Roman"/>
          <w:b/>
          <w:bCs/>
          <w:sz w:val="28"/>
          <w:szCs w:val="28"/>
        </w:rPr>
        <w:t>«О внесении изменени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 w:rsidRPr="00A45A49">
        <w:rPr>
          <w:rFonts w:ascii="Times New Roman" w:hAnsi="Times New Roman"/>
          <w:b/>
          <w:bCs/>
          <w:sz w:val="28"/>
          <w:szCs w:val="28"/>
        </w:rPr>
        <w:t xml:space="preserve"> в</w:t>
      </w:r>
      <w:r>
        <w:rPr>
          <w:rFonts w:ascii="Times New Roman" w:hAnsi="Times New Roman"/>
          <w:b/>
          <w:bCs/>
          <w:sz w:val="28"/>
          <w:szCs w:val="28"/>
        </w:rPr>
        <w:t xml:space="preserve"> статью 5 </w:t>
      </w:r>
      <w:r w:rsidRPr="00A45A49">
        <w:rPr>
          <w:rFonts w:ascii="Times New Roman" w:hAnsi="Times New Roman"/>
          <w:b/>
          <w:bCs/>
          <w:sz w:val="28"/>
          <w:szCs w:val="28"/>
        </w:rPr>
        <w:t>Закон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 w:rsidRPr="00A45A49">
        <w:rPr>
          <w:rFonts w:ascii="Times New Roman" w:hAnsi="Times New Roman"/>
          <w:b/>
          <w:bCs/>
          <w:sz w:val="28"/>
          <w:szCs w:val="28"/>
        </w:rPr>
        <w:t xml:space="preserve"> Забайкальского края </w:t>
      </w:r>
      <w:r w:rsidRPr="00A45A49">
        <w:rPr>
          <w:rFonts w:ascii="Times New Roman" w:hAnsi="Times New Roman"/>
          <w:b/>
          <w:sz w:val="28"/>
          <w:szCs w:val="28"/>
        </w:rPr>
        <w:t>"О комиссиях по делам несовершеннолетних и защите их прав в Забайкальском крае"»</w:t>
      </w:r>
    </w:p>
    <w:p w:rsidR="00C25416" w:rsidRPr="00A45A49" w:rsidRDefault="00C25416" w:rsidP="00F75F7D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5416" w:rsidRPr="00A45A49" w:rsidRDefault="00C25416" w:rsidP="00F75F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A45A49">
        <w:rPr>
          <w:rFonts w:ascii="Times New Roman" w:hAnsi="Times New Roman"/>
          <w:sz w:val="28"/>
          <w:szCs w:val="28"/>
        </w:rPr>
        <w:t xml:space="preserve">В случае принятия проекта Закона Забайкальского края </w:t>
      </w:r>
      <w:r>
        <w:rPr>
          <w:rFonts w:ascii="Times New Roman" w:hAnsi="Times New Roman"/>
          <w:bCs/>
          <w:sz w:val="28"/>
          <w:szCs w:val="28"/>
        </w:rPr>
        <w:t>«О внесении изменения</w:t>
      </w:r>
      <w:r w:rsidRPr="00A45A49">
        <w:rPr>
          <w:rFonts w:ascii="Times New Roman" w:hAnsi="Times New Roman"/>
          <w:bCs/>
          <w:sz w:val="28"/>
          <w:szCs w:val="28"/>
        </w:rPr>
        <w:t xml:space="preserve"> в </w:t>
      </w:r>
      <w:r>
        <w:rPr>
          <w:rFonts w:ascii="Times New Roman" w:hAnsi="Times New Roman"/>
          <w:bCs/>
          <w:sz w:val="28"/>
          <w:szCs w:val="28"/>
        </w:rPr>
        <w:t xml:space="preserve">статью 5 </w:t>
      </w:r>
      <w:r w:rsidRPr="00A45A49">
        <w:rPr>
          <w:rFonts w:ascii="Times New Roman" w:hAnsi="Times New Roman"/>
          <w:bCs/>
          <w:sz w:val="28"/>
          <w:szCs w:val="28"/>
        </w:rPr>
        <w:t>Закон</w:t>
      </w:r>
      <w:r>
        <w:rPr>
          <w:rFonts w:ascii="Times New Roman" w:hAnsi="Times New Roman"/>
          <w:bCs/>
          <w:sz w:val="28"/>
          <w:szCs w:val="28"/>
        </w:rPr>
        <w:t>а</w:t>
      </w:r>
      <w:r w:rsidRPr="00A45A49">
        <w:rPr>
          <w:rFonts w:ascii="Times New Roman" w:hAnsi="Times New Roman"/>
          <w:bCs/>
          <w:sz w:val="28"/>
          <w:szCs w:val="28"/>
        </w:rPr>
        <w:t xml:space="preserve"> Забайкальского края </w:t>
      </w:r>
      <w:r w:rsidRPr="00A45A49">
        <w:rPr>
          <w:rFonts w:ascii="Times New Roman" w:hAnsi="Times New Roman"/>
          <w:sz w:val="28"/>
          <w:szCs w:val="28"/>
        </w:rPr>
        <w:t xml:space="preserve">"О комиссиях по делам несовершеннолетних и защите их прав в Забайкальском крае"» </w:t>
      </w:r>
      <w:r w:rsidRPr="00A45A49">
        <w:rPr>
          <w:rFonts w:ascii="Times New Roman" w:hAnsi="Times New Roman"/>
          <w:bCs/>
          <w:sz w:val="28"/>
          <w:szCs w:val="28"/>
        </w:rPr>
        <w:t xml:space="preserve">не потребуется признания утратившими силу, приостановления, изменения </w:t>
      </w:r>
      <w:r w:rsidRPr="00A45A49">
        <w:rPr>
          <w:rFonts w:ascii="Times New Roman" w:hAnsi="Times New Roman"/>
          <w:sz w:val="28"/>
          <w:szCs w:val="28"/>
        </w:rPr>
        <w:t xml:space="preserve">нормативных правовых актов. </w:t>
      </w:r>
    </w:p>
    <w:p w:rsidR="00C25416" w:rsidRPr="00A45A49" w:rsidRDefault="00C25416" w:rsidP="00F75F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5416" w:rsidRPr="00A45A49" w:rsidRDefault="00C25416" w:rsidP="00F75F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5416" w:rsidRDefault="00C25416" w:rsidP="00F75F7D">
      <w:pPr>
        <w:jc w:val="both"/>
        <w:rPr>
          <w:sz w:val="28"/>
          <w:szCs w:val="28"/>
        </w:rPr>
      </w:pPr>
    </w:p>
    <w:p w:rsidR="00C25416" w:rsidRDefault="00C25416" w:rsidP="00F75F7D">
      <w:pPr>
        <w:jc w:val="both"/>
        <w:rPr>
          <w:sz w:val="28"/>
          <w:szCs w:val="28"/>
        </w:rPr>
      </w:pPr>
    </w:p>
    <w:sectPr w:rsidR="00C25416" w:rsidSect="00C2541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416"/>
    <w:rsid w:val="000A3FF4"/>
    <w:rsid w:val="002A46BF"/>
    <w:rsid w:val="003322B1"/>
    <w:rsid w:val="003331E6"/>
    <w:rsid w:val="00623A9F"/>
    <w:rsid w:val="008208B3"/>
    <w:rsid w:val="00834A33"/>
    <w:rsid w:val="008B6B66"/>
    <w:rsid w:val="008E6754"/>
    <w:rsid w:val="008F7578"/>
    <w:rsid w:val="00B7585F"/>
    <w:rsid w:val="00BB5B4A"/>
    <w:rsid w:val="00C25416"/>
    <w:rsid w:val="00D96758"/>
    <w:rsid w:val="00DD5361"/>
    <w:rsid w:val="00E348A8"/>
    <w:rsid w:val="00F14916"/>
    <w:rsid w:val="00F75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3C8AD1-AE1A-4301-9DEF-BAC0ECD49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416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254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254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qFormat/>
    <w:rsid w:val="00C254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3F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3FF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81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0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1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4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6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9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1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7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9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2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2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9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84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7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2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8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7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1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7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3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4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1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5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5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2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7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4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7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9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4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1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2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4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4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9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3A63A-3F79-4538-8FA4-1006E0AFA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1149</Words>
  <Characters>6554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Станислав В. Тимощук</cp:lastModifiedBy>
  <cp:revision>2</cp:revision>
  <cp:lastPrinted>2024-02-26T01:35:00Z</cp:lastPrinted>
  <dcterms:created xsi:type="dcterms:W3CDTF">2024-02-29T08:40:00Z</dcterms:created>
  <dcterms:modified xsi:type="dcterms:W3CDTF">2024-02-29T08:40:00Z</dcterms:modified>
</cp:coreProperties>
</file>