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F7" w:rsidRDefault="00AD69F7" w:rsidP="00AD69F7">
      <w:pPr>
        <w:ind w:left="5580" w:right="-6"/>
        <w:jc w:val="center"/>
      </w:pPr>
      <w:bookmarkStart w:id="0" w:name="_GoBack"/>
      <w:bookmarkEnd w:id="0"/>
      <w:r>
        <w:t>Проект</w:t>
      </w:r>
    </w:p>
    <w:p w:rsidR="00AD69F7" w:rsidRDefault="00AD69F7" w:rsidP="00AD69F7">
      <w:pPr>
        <w:ind w:left="5580" w:right="-6"/>
        <w:jc w:val="center"/>
      </w:pPr>
      <w:r>
        <w:t>вносится депутатом</w:t>
      </w:r>
    </w:p>
    <w:p w:rsidR="00AD69F7" w:rsidRDefault="00AD69F7" w:rsidP="00AD69F7">
      <w:pPr>
        <w:ind w:left="5580" w:right="-6"/>
        <w:jc w:val="center"/>
      </w:pPr>
      <w:r>
        <w:t xml:space="preserve">Законодательного Собрания </w:t>
      </w:r>
    </w:p>
    <w:p w:rsidR="00AD69F7" w:rsidRDefault="00AD69F7" w:rsidP="00AD69F7">
      <w:pPr>
        <w:ind w:left="5580" w:right="-6" w:hanging="335"/>
        <w:jc w:val="center"/>
      </w:pPr>
      <w:r>
        <w:t>Забайкальского края Трофимовым С.Б.</w:t>
      </w:r>
    </w:p>
    <w:p w:rsidR="00AD69F7" w:rsidRDefault="00AD69F7" w:rsidP="00AD69F7">
      <w:pPr>
        <w:ind w:left="5580" w:right="-6"/>
        <w:jc w:val="center"/>
      </w:pPr>
      <w:r>
        <w:t>«___»_________ 2012 г.</w:t>
      </w:r>
    </w:p>
    <w:p w:rsidR="00AD69F7" w:rsidRDefault="00AD69F7" w:rsidP="00AD69F7">
      <w:pPr>
        <w:pStyle w:val="ConsPlusTitle"/>
        <w:widowControl/>
        <w:spacing w:before="60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ЗАКОН</w:t>
      </w:r>
    </w:p>
    <w:p w:rsidR="00AD69F7" w:rsidRDefault="00AD69F7" w:rsidP="00AD69F7">
      <w:pPr>
        <w:pStyle w:val="ConsPlusTitle"/>
        <w:widowControl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ЗАБАЙКАЛЬСКОГО КРАЯ</w:t>
      </w:r>
    </w:p>
    <w:p w:rsidR="00AD69F7" w:rsidRDefault="00AD69F7" w:rsidP="00AD69F7">
      <w:pPr>
        <w:pStyle w:val="ConsPlusTitle"/>
        <w:spacing w:before="360" w:after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 организации межведомственного информационного взаимодействия при предоставлении государственных и муниципальных услуг в Забайкальском крае</w:t>
      </w:r>
      <w:r w:rsidR="00A31D5C">
        <w:rPr>
          <w:rFonts w:ascii="Times New Roman" w:hAnsi="Times New Roman" w:cs="Times New Roman"/>
          <w:sz w:val="32"/>
          <w:szCs w:val="32"/>
        </w:rPr>
        <w:t xml:space="preserve"> в сфере жилищных отношений</w:t>
      </w:r>
    </w:p>
    <w:p w:rsidR="00AD69F7" w:rsidRDefault="00AD69F7" w:rsidP="00AD69F7">
      <w:pPr>
        <w:pStyle w:val="ConsPlusNormal"/>
        <w:ind w:right="-284" w:firstLine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Законодательным Собранием Забайкальского края ____________________________</w:t>
      </w:r>
    </w:p>
    <w:p w:rsidR="00AD69F7" w:rsidRDefault="00AD69F7" w:rsidP="00AD69F7">
      <w:pPr>
        <w:autoSpaceDE w:val="0"/>
        <w:autoSpaceDN w:val="0"/>
        <w:adjustRightInd w:val="0"/>
        <w:spacing w:before="120"/>
        <w:ind w:firstLine="720"/>
        <w:jc w:val="both"/>
        <w:outlineLvl w:val="0"/>
        <w:rPr>
          <w:b/>
          <w:bCs/>
          <w:i/>
          <w:iCs/>
          <w:sz w:val="28"/>
          <w:szCs w:val="28"/>
        </w:rPr>
      </w:pPr>
    </w:p>
    <w:p w:rsidR="00AD69F7" w:rsidRDefault="00AD69F7" w:rsidP="00AD69F7">
      <w:pPr>
        <w:autoSpaceDE w:val="0"/>
        <w:autoSpaceDN w:val="0"/>
        <w:adjustRightInd w:val="0"/>
        <w:spacing w:before="120"/>
        <w:ind w:firstLine="720"/>
        <w:jc w:val="both"/>
        <w:outlineLvl w:val="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Статья 1</w:t>
      </w:r>
    </w:p>
    <w:p w:rsidR="00AD69F7" w:rsidRDefault="00AD69F7" w:rsidP="00C250F5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Настоящий Закон края регулирует правоотношения по </w:t>
      </w:r>
      <w:r w:rsidRPr="00AD69F7">
        <w:rPr>
          <w:sz w:val="28"/>
          <w:szCs w:val="28"/>
        </w:rPr>
        <w:t>организации межведомственного информационного взаимодействия при предоставлении государственных и муниципальных услуг в Забайкальском крае</w:t>
      </w:r>
      <w:r>
        <w:rPr>
          <w:sz w:val="28"/>
          <w:szCs w:val="28"/>
        </w:rPr>
        <w:t xml:space="preserve"> в сфере жилищных отношений.</w:t>
      </w:r>
    </w:p>
    <w:p w:rsidR="00C250F5" w:rsidRDefault="00AD69F7" w:rsidP="00A26BBA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В целях настоящего Закона края применяются понятия, установленные Федеральным законом </w:t>
      </w:r>
      <w:r w:rsidR="00C250F5">
        <w:rPr>
          <w:sz w:val="28"/>
          <w:szCs w:val="28"/>
        </w:rPr>
        <w:t>от 27 июля 2010 года № 210-ФЗ "Об организации предоставления государственных и муниципальных услуг".</w:t>
      </w:r>
    </w:p>
    <w:p w:rsidR="00C250F5" w:rsidRDefault="00C250F5" w:rsidP="00C250F5">
      <w:pPr>
        <w:autoSpaceDE w:val="0"/>
        <w:autoSpaceDN w:val="0"/>
        <w:adjustRightInd w:val="0"/>
        <w:ind w:firstLine="720"/>
        <w:jc w:val="both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Статья 2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Межведомственное информационное взаимодействие при предоставлении государственных и муниципальных услуг организуется в целях обмена документами и информацией, в том числе в электронной форме, между органами, предоставляющими государственные услуги, органами, предоставляющими муниципальные услуги, подведомственными государственным органам Забайкальского края или органам местного самоуправления организациями, участвующими в предоставлении государственных или муниципальных услуг (далее – участники межведомственного информационного взаимодействия).</w:t>
      </w:r>
      <w:proofErr w:type="gramEnd"/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sz w:val="28"/>
          <w:szCs w:val="28"/>
        </w:rPr>
      </w:pPr>
    </w:p>
    <w:p w:rsidR="00A26BBA" w:rsidRDefault="00A26BB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sz w:val="28"/>
          <w:szCs w:val="28"/>
        </w:rPr>
      </w:pPr>
    </w:p>
    <w:p w:rsidR="00C250F5" w:rsidRP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Статья 3</w:t>
      </w:r>
    </w:p>
    <w:p w:rsidR="00C250F5" w:rsidRDefault="00A26BB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250F5">
        <w:rPr>
          <w:sz w:val="28"/>
          <w:szCs w:val="28"/>
        </w:rPr>
        <w:t>Межведомственное информационное взаимодействие осуществляется в следующих формах: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проведение совместных мероприятий, включая участие в работе общественных советов и рабочих групп;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заключение договоров и соглашений о взаимодействии и сотрудничестве;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совместная разработка и согласование технологических карт межведомственного взаимодействия (далее – технологическая карта);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обмен документами и (или) информацией, необходимыми</w:t>
      </w:r>
      <w:r w:rsidRPr="00C608E6">
        <w:rPr>
          <w:sz w:val="28"/>
          <w:szCs w:val="28"/>
        </w:rPr>
        <w:t xml:space="preserve"> </w:t>
      </w:r>
      <w:r>
        <w:rPr>
          <w:sz w:val="28"/>
          <w:szCs w:val="28"/>
        </w:rPr>
        <w:t>для предоставления государственных и муниципальных услуг, в соответствии с межведомственными запросами.</w:t>
      </w:r>
    </w:p>
    <w:p w:rsidR="00C250F5" w:rsidRDefault="00A26BB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250F5">
        <w:rPr>
          <w:sz w:val="28"/>
          <w:szCs w:val="28"/>
        </w:rPr>
        <w:t>. Взаимодействие участников межведомственного информационного взаимодействия</w:t>
      </w:r>
      <w:r w:rsidR="00C250F5" w:rsidRPr="00C608E6">
        <w:rPr>
          <w:sz w:val="28"/>
          <w:szCs w:val="28"/>
        </w:rPr>
        <w:t xml:space="preserve"> </w:t>
      </w:r>
      <w:r w:rsidR="00C250F5">
        <w:rPr>
          <w:sz w:val="28"/>
          <w:szCs w:val="28"/>
        </w:rPr>
        <w:t>осуществляется по следующим направлениям: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проектирование межведомственного информационного взаимодействия на основе разработки технологических карт;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совершенствование законодательства Забайкальского края в целях организации межведомственного информационного взаимодействия</w:t>
      </w:r>
      <w:r w:rsidRPr="00C608E6">
        <w:rPr>
          <w:sz w:val="28"/>
          <w:szCs w:val="28"/>
        </w:rPr>
        <w:t xml:space="preserve"> </w:t>
      </w:r>
      <w:r>
        <w:rPr>
          <w:sz w:val="28"/>
          <w:szCs w:val="28"/>
        </w:rPr>
        <w:t>при предоставлении государственных и муниципальных услуг;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консультационной поддержки при предоставлении государственных и муниципальных услуг.</w:t>
      </w:r>
    </w:p>
    <w:p w:rsidR="00A26BBA" w:rsidRPr="00A26BBA" w:rsidRDefault="00A26BB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Статья 4</w:t>
      </w:r>
    </w:p>
    <w:p w:rsidR="00C250F5" w:rsidRDefault="00A26BB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250F5">
        <w:rPr>
          <w:sz w:val="28"/>
          <w:szCs w:val="28"/>
        </w:rPr>
        <w:t>Межведомственное информационное взаимодействие осуществляется в соответствии с технологическими картами.</w:t>
      </w:r>
    </w:p>
    <w:p w:rsidR="00C250F5" w:rsidRDefault="00A26BB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250F5">
        <w:rPr>
          <w:sz w:val="28"/>
          <w:szCs w:val="28"/>
        </w:rPr>
        <w:t>Для каждой государственной или муниципальной услуги, при предоставлении которой осуществляется межведомственное информационное взаимодействие, разрабатывается отдельная технологическая карта, в которой фиксируется порядок осуществления</w:t>
      </w:r>
      <w:r w:rsidR="00C250F5" w:rsidRPr="0042029E">
        <w:rPr>
          <w:sz w:val="28"/>
          <w:szCs w:val="28"/>
        </w:rPr>
        <w:t xml:space="preserve"> </w:t>
      </w:r>
      <w:r w:rsidR="00C250F5">
        <w:rPr>
          <w:sz w:val="28"/>
          <w:szCs w:val="28"/>
        </w:rPr>
        <w:t>межведомственного информационного взаимодействия</w:t>
      </w:r>
      <w:r w:rsidR="00C250F5" w:rsidRPr="0042029E">
        <w:rPr>
          <w:sz w:val="28"/>
          <w:szCs w:val="28"/>
        </w:rPr>
        <w:t xml:space="preserve"> </w:t>
      </w:r>
      <w:r w:rsidR="00C250F5">
        <w:rPr>
          <w:sz w:val="28"/>
          <w:szCs w:val="28"/>
        </w:rPr>
        <w:t>при предоставлении соответствующей государственной или муниципальной услуги.</w:t>
      </w:r>
    </w:p>
    <w:p w:rsidR="00C250F5" w:rsidRDefault="00C250F5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разработки и согласования технологических карт утверждается Правительством Забайкальского края.</w:t>
      </w:r>
    </w:p>
    <w:p w:rsidR="00A26BBA" w:rsidRDefault="008A4B3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Статья 5</w:t>
      </w:r>
    </w:p>
    <w:p w:rsidR="008A4B3A" w:rsidRDefault="008A4B3A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Зак</w:t>
      </w:r>
      <w:r w:rsidR="001E6D77">
        <w:rPr>
          <w:sz w:val="28"/>
          <w:szCs w:val="28"/>
        </w:rPr>
        <w:t>он края вступает в силу через десять</w:t>
      </w:r>
      <w:r>
        <w:rPr>
          <w:sz w:val="28"/>
          <w:szCs w:val="28"/>
        </w:rPr>
        <w:t xml:space="preserve"> дней</w:t>
      </w:r>
      <w:r w:rsidR="001E6D77">
        <w:rPr>
          <w:sz w:val="28"/>
          <w:szCs w:val="28"/>
        </w:rPr>
        <w:t xml:space="preserve"> после дня его официального опубликования и действует до 1 января 2013 года</w:t>
      </w:r>
      <w:r>
        <w:rPr>
          <w:sz w:val="28"/>
          <w:szCs w:val="28"/>
        </w:rPr>
        <w:t>.</w:t>
      </w:r>
    </w:p>
    <w:p w:rsidR="00DA7FB4" w:rsidRDefault="00DA7FB4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DA7FB4" w:rsidRPr="0064622F" w:rsidTr="00190280">
        <w:tc>
          <w:tcPr>
            <w:tcW w:w="4785" w:type="dxa"/>
          </w:tcPr>
          <w:p w:rsidR="00DA7FB4" w:rsidRPr="0064622F" w:rsidRDefault="00DA7FB4" w:rsidP="00190280">
            <w:pPr>
              <w:rPr>
                <w:sz w:val="28"/>
                <w:szCs w:val="28"/>
              </w:rPr>
            </w:pPr>
            <w:r w:rsidRPr="0064622F">
              <w:rPr>
                <w:sz w:val="28"/>
                <w:szCs w:val="28"/>
              </w:rPr>
              <w:t xml:space="preserve">Председатель </w:t>
            </w:r>
            <w:proofErr w:type="gramStart"/>
            <w:r w:rsidRPr="0064622F">
              <w:rPr>
                <w:sz w:val="28"/>
                <w:szCs w:val="28"/>
              </w:rPr>
              <w:t>Законодательного</w:t>
            </w:r>
            <w:proofErr w:type="gramEnd"/>
            <w:r w:rsidRPr="0064622F">
              <w:rPr>
                <w:sz w:val="28"/>
                <w:szCs w:val="28"/>
              </w:rPr>
              <w:t xml:space="preserve"> </w:t>
            </w:r>
          </w:p>
          <w:p w:rsidR="00DA7FB4" w:rsidRPr="0064622F" w:rsidRDefault="00DA7FB4" w:rsidP="00190280">
            <w:pPr>
              <w:rPr>
                <w:sz w:val="28"/>
                <w:szCs w:val="28"/>
              </w:rPr>
            </w:pPr>
            <w:r w:rsidRPr="0064622F">
              <w:rPr>
                <w:sz w:val="28"/>
                <w:szCs w:val="28"/>
              </w:rPr>
              <w:t xml:space="preserve">Собрания Забайкальского края </w:t>
            </w:r>
          </w:p>
        </w:tc>
        <w:tc>
          <w:tcPr>
            <w:tcW w:w="4786" w:type="dxa"/>
          </w:tcPr>
          <w:p w:rsidR="00DA7FB4" w:rsidRPr="0064622F" w:rsidRDefault="00DA7FB4" w:rsidP="00190280">
            <w:pPr>
              <w:rPr>
                <w:sz w:val="28"/>
                <w:szCs w:val="28"/>
              </w:rPr>
            </w:pPr>
            <w:r w:rsidRPr="0064622F">
              <w:rPr>
                <w:sz w:val="28"/>
                <w:szCs w:val="28"/>
              </w:rPr>
              <w:t xml:space="preserve">Губернатор Забайкальского края </w:t>
            </w:r>
          </w:p>
        </w:tc>
      </w:tr>
      <w:tr w:rsidR="00DA7FB4" w:rsidRPr="0064622F" w:rsidTr="00190280">
        <w:tc>
          <w:tcPr>
            <w:tcW w:w="4785" w:type="dxa"/>
          </w:tcPr>
          <w:p w:rsidR="00DA7FB4" w:rsidRPr="0064622F" w:rsidRDefault="00DA7FB4" w:rsidP="00190280">
            <w:pPr>
              <w:jc w:val="right"/>
              <w:rPr>
                <w:sz w:val="28"/>
                <w:szCs w:val="28"/>
              </w:rPr>
            </w:pPr>
          </w:p>
          <w:p w:rsidR="00DA7FB4" w:rsidRPr="0064622F" w:rsidRDefault="00DA7FB4" w:rsidP="00190280">
            <w:pPr>
              <w:jc w:val="right"/>
              <w:rPr>
                <w:sz w:val="28"/>
                <w:szCs w:val="28"/>
              </w:rPr>
            </w:pPr>
            <w:proofErr w:type="spellStart"/>
            <w:r w:rsidRPr="0064622F">
              <w:rPr>
                <w:sz w:val="28"/>
                <w:szCs w:val="28"/>
              </w:rPr>
              <w:t>С.М.Жиряков</w:t>
            </w:r>
            <w:proofErr w:type="spellEnd"/>
          </w:p>
        </w:tc>
        <w:tc>
          <w:tcPr>
            <w:tcW w:w="4786" w:type="dxa"/>
          </w:tcPr>
          <w:p w:rsidR="00DA7FB4" w:rsidRPr="0064622F" w:rsidRDefault="00DA7FB4" w:rsidP="00190280">
            <w:pPr>
              <w:jc w:val="right"/>
              <w:rPr>
                <w:sz w:val="28"/>
                <w:szCs w:val="28"/>
              </w:rPr>
            </w:pPr>
          </w:p>
          <w:p w:rsidR="00DA7FB4" w:rsidRPr="0064622F" w:rsidRDefault="00DA7FB4" w:rsidP="00190280">
            <w:pPr>
              <w:jc w:val="right"/>
              <w:rPr>
                <w:sz w:val="28"/>
                <w:szCs w:val="28"/>
              </w:rPr>
            </w:pPr>
            <w:proofErr w:type="spellStart"/>
            <w:r w:rsidRPr="0064622F">
              <w:rPr>
                <w:sz w:val="28"/>
                <w:szCs w:val="28"/>
              </w:rPr>
              <w:t>Р.Ф.Гениатулин</w:t>
            </w:r>
            <w:proofErr w:type="spellEnd"/>
          </w:p>
        </w:tc>
      </w:tr>
    </w:tbl>
    <w:p w:rsidR="00DA7FB4" w:rsidRDefault="00DA7FB4" w:rsidP="00DA7FB4">
      <w:pPr>
        <w:jc w:val="both"/>
        <w:rPr>
          <w:sz w:val="28"/>
          <w:szCs w:val="28"/>
        </w:rPr>
      </w:pPr>
      <w:r>
        <w:rPr>
          <w:sz w:val="28"/>
          <w:szCs w:val="28"/>
        </w:rPr>
        <w:t>Чита</w:t>
      </w:r>
    </w:p>
    <w:p w:rsidR="00DA7FB4" w:rsidRDefault="00DA7FB4" w:rsidP="00DA7FB4">
      <w:pPr>
        <w:jc w:val="both"/>
        <w:rPr>
          <w:sz w:val="28"/>
          <w:szCs w:val="28"/>
        </w:rPr>
      </w:pPr>
      <w:r>
        <w:rPr>
          <w:sz w:val="28"/>
          <w:szCs w:val="28"/>
        </w:rPr>
        <w:t>«_____»_____________ 20__ года</w:t>
      </w:r>
    </w:p>
    <w:p w:rsidR="00DA7FB4" w:rsidRPr="006B2AB6" w:rsidRDefault="00DA7FB4" w:rsidP="00DA7FB4">
      <w:pPr>
        <w:jc w:val="both"/>
        <w:rPr>
          <w:sz w:val="28"/>
          <w:szCs w:val="28"/>
        </w:rPr>
      </w:pPr>
      <w:r>
        <w:rPr>
          <w:sz w:val="28"/>
          <w:szCs w:val="28"/>
        </w:rPr>
        <w:t>№ ______ЗЗК</w:t>
      </w:r>
    </w:p>
    <w:p w:rsidR="00DA7FB4" w:rsidRDefault="00DA7FB4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1E6D77" w:rsidRPr="008A4B3A" w:rsidRDefault="001E6D77" w:rsidP="00C250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D69F7" w:rsidRDefault="00AD69F7" w:rsidP="00C250F5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69F7" w:rsidRDefault="00AD69F7" w:rsidP="00C250F5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</w:rPr>
      </w:pPr>
    </w:p>
    <w:p w:rsidR="00AD69F7" w:rsidRPr="00AD69F7" w:rsidRDefault="00AD69F7" w:rsidP="00AD69F7">
      <w:pPr>
        <w:autoSpaceDE w:val="0"/>
        <w:autoSpaceDN w:val="0"/>
        <w:adjustRightInd w:val="0"/>
        <w:spacing w:before="360" w:after="120"/>
        <w:ind w:firstLine="720"/>
        <w:jc w:val="both"/>
        <w:outlineLvl w:val="0"/>
        <w:rPr>
          <w:bCs/>
          <w:iCs/>
          <w:sz w:val="28"/>
          <w:szCs w:val="28"/>
        </w:rPr>
      </w:pPr>
    </w:p>
    <w:p w:rsidR="00992A9A" w:rsidRDefault="00992A9A"/>
    <w:sectPr w:rsidR="00992A9A" w:rsidSect="009C333E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F7"/>
    <w:rsid w:val="00035AAA"/>
    <w:rsid w:val="00054E07"/>
    <w:rsid w:val="00095833"/>
    <w:rsid w:val="000B1842"/>
    <w:rsid w:val="000B19D3"/>
    <w:rsid w:val="000E1F46"/>
    <w:rsid w:val="001852B1"/>
    <w:rsid w:val="001B7D77"/>
    <w:rsid w:val="001E6D77"/>
    <w:rsid w:val="0037488C"/>
    <w:rsid w:val="0038791B"/>
    <w:rsid w:val="003913AB"/>
    <w:rsid w:val="003E2253"/>
    <w:rsid w:val="003F0B0B"/>
    <w:rsid w:val="0043518B"/>
    <w:rsid w:val="004852E2"/>
    <w:rsid w:val="00493A95"/>
    <w:rsid w:val="00532422"/>
    <w:rsid w:val="005E7081"/>
    <w:rsid w:val="00617D4E"/>
    <w:rsid w:val="006C002F"/>
    <w:rsid w:val="006D1176"/>
    <w:rsid w:val="0071348C"/>
    <w:rsid w:val="00713AA6"/>
    <w:rsid w:val="00763B50"/>
    <w:rsid w:val="007C592C"/>
    <w:rsid w:val="00826300"/>
    <w:rsid w:val="00851101"/>
    <w:rsid w:val="0085302D"/>
    <w:rsid w:val="008935F9"/>
    <w:rsid w:val="008A4B3A"/>
    <w:rsid w:val="00954A79"/>
    <w:rsid w:val="00962092"/>
    <w:rsid w:val="00992A9A"/>
    <w:rsid w:val="009A03E0"/>
    <w:rsid w:val="009A1D44"/>
    <w:rsid w:val="009A43E8"/>
    <w:rsid w:val="009C333E"/>
    <w:rsid w:val="00A26BBA"/>
    <w:rsid w:val="00A31D5C"/>
    <w:rsid w:val="00A758E3"/>
    <w:rsid w:val="00AC550D"/>
    <w:rsid w:val="00AD69F7"/>
    <w:rsid w:val="00B341DE"/>
    <w:rsid w:val="00BD0C5A"/>
    <w:rsid w:val="00C250F5"/>
    <w:rsid w:val="00C53201"/>
    <w:rsid w:val="00CA4C6C"/>
    <w:rsid w:val="00D01AB3"/>
    <w:rsid w:val="00D41ABE"/>
    <w:rsid w:val="00DA7FB4"/>
    <w:rsid w:val="00DD2648"/>
    <w:rsid w:val="00DE0284"/>
    <w:rsid w:val="00E41477"/>
    <w:rsid w:val="00EE799D"/>
    <w:rsid w:val="00F2435E"/>
    <w:rsid w:val="00F665E7"/>
    <w:rsid w:val="00FA0C32"/>
    <w:rsid w:val="00FC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85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F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D69F7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69F7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D6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85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F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D69F7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69F7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D6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Денисюк</dc:creator>
  <cp:lastModifiedBy>Тимощук</cp:lastModifiedBy>
  <cp:revision>2</cp:revision>
  <dcterms:created xsi:type="dcterms:W3CDTF">2012-06-26T02:31:00Z</dcterms:created>
  <dcterms:modified xsi:type="dcterms:W3CDTF">2012-06-26T02:31:00Z</dcterms:modified>
</cp:coreProperties>
</file>