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56" w:rsidRPr="0091104E" w:rsidRDefault="00363F56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99</w:t>
      </w:r>
    </w:p>
    <w:p w:rsidR="00363F56" w:rsidRPr="0091104E" w:rsidRDefault="00363F56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заседания комитета по государственной политике</w:t>
      </w:r>
    </w:p>
    <w:p w:rsidR="00363F56" w:rsidRPr="0091104E" w:rsidRDefault="00363F56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Законодательного Собрания Забайкальского края</w:t>
      </w:r>
    </w:p>
    <w:p w:rsidR="00363F56" w:rsidRPr="0091104E" w:rsidRDefault="00363F56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363F56" w:rsidRPr="0091104E" w:rsidRDefault="00363F56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4 июля </w:t>
      </w:r>
      <w:r w:rsidRPr="0091104E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2018 года</w:t>
      </w:r>
    </w:p>
    <w:p w:rsidR="00363F56" w:rsidRPr="0091104E" w:rsidRDefault="00363F56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г. Чита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Начало 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6.10</w:t>
      </w:r>
    </w:p>
    <w:p w:rsidR="00363F56" w:rsidRPr="0091104E" w:rsidRDefault="00363F56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363F56" w:rsidRPr="0091104E" w:rsidRDefault="00363F56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Председательствует: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 –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председатель комитета.</w:t>
      </w:r>
    </w:p>
    <w:p w:rsidR="00363F56" w:rsidRPr="00D37223" w:rsidRDefault="00363F56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6"/>
          <w:szCs w:val="26"/>
        </w:rPr>
        <w:t xml:space="preserve">Присутствуют члены комитета: </w:t>
      </w:r>
      <w:r w:rsidRPr="004426F9">
        <w:rPr>
          <w:rFonts w:ascii="Times New Roman" w:hAnsi="Times New Roman" w:cs="Times New Roman"/>
          <w:bCs/>
          <w:snapToGrid w:val="0"/>
          <w:color w:val="000000"/>
          <w:spacing w:val="-4"/>
          <w:sz w:val="26"/>
          <w:szCs w:val="26"/>
        </w:rPr>
        <w:t>Брум И.В.,</w:t>
      </w:r>
      <w:r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6"/>
          <w:szCs w:val="26"/>
        </w:rPr>
        <w:t xml:space="preserve"> </w:t>
      </w:r>
      <w:r w:rsidRPr="00D37223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Доржиева Д.Д., Дуйсебеков М.М., </w:t>
      </w:r>
      <w:r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        </w:t>
      </w:r>
      <w:r w:rsidRPr="00D37223">
        <w:rPr>
          <w:rFonts w:ascii="Times New Roman" w:hAnsi="Times New Roman" w:cs="Times New Roman"/>
          <w:bCs/>
          <w:spacing w:val="-4"/>
          <w:sz w:val="26"/>
          <w:szCs w:val="26"/>
        </w:rPr>
        <w:t>Канунникова К.В.,</w:t>
      </w:r>
      <w:r w:rsidRPr="00D37223">
        <w:rPr>
          <w:rFonts w:ascii="Times New Roman" w:hAnsi="Times New Roman" w:cs="Times New Roman"/>
          <w:bCs/>
          <w:sz w:val="26"/>
          <w:szCs w:val="26"/>
        </w:rPr>
        <w:t xml:space="preserve"> Мудрак И.Г.,</w:t>
      </w:r>
      <w:r>
        <w:rPr>
          <w:rFonts w:ascii="Times New Roman" w:hAnsi="Times New Roman" w:cs="Times New Roman"/>
          <w:bCs/>
          <w:sz w:val="26"/>
          <w:szCs w:val="26"/>
        </w:rPr>
        <w:t xml:space="preserve"> Рыжков И.В., </w:t>
      </w:r>
      <w:r w:rsidRPr="00D37223">
        <w:rPr>
          <w:rFonts w:ascii="Times New Roman" w:hAnsi="Times New Roman" w:cs="Times New Roman"/>
          <w:bCs/>
          <w:sz w:val="26"/>
          <w:szCs w:val="26"/>
        </w:rPr>
        <w:t xml:space="preserve"> Сутурин С.В.</w:t>
      </w:r>
    </w:p>
    <w:p w:rsidR="00363F56" w:rsidRPr="00D37223" w:rsidRDefault="00363F56" w:rsidP="00076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Присутствуют приглашенные:</w:t>
      </w:r>
    </w:p>
    <w:p w:rsidR="00363F56" w:rsidRPr="00D93B01" w:rsidRDefault="00363F56" w:rsidP="000762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2556"/>
        <w:gridCol w:w="7048"/>
      </w:tblGrid>
      <w:tr w:rsidR="00363F56" w:rsidRPr="0091104E" w:rsidTr="00D93B01">
        <w:tc>
          <w:tcPr>
            <w:tcW w:w="2556" w:type="dxa"/>
          </w:tcPr>
          <w:p w:rsidR="00363F56" w:rsidRPr="0091104E" w:rsidRDefault="00363F56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Банникова А.А.</w:t>
            </w:r>
          </w:p>
        </w:tc>
        <w:tc>
          <w:tcPr>
            <w:tcW w:w="7048" w:type="dxa"/>
          </w:tcPr>
          <w:p w:rsidR="00363F56" w:rsidRPr="0091104E" w:rsidRDefault="00363F56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главный консультант управления по законодательной де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тельности комитетов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края.</w:t>
            </w:r>
          </w:p>
        </w:tc>
      </w:tr>
    </w:tbl>
    <w:p w:rsidR="00363F56" w:rsidRDefault="00363F56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363F56" w:rsidRPr="00123075" w:rsidRDefault="00363F56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23075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Слушали: </w:t>
      </w: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информацию Мажиева С.Б. о проекте повестки заседания комитета.</w:t>
      </w:r>
    </w:p>
    <w:p w:rsidR="00363F56" w:rsidRPr="001E4F8A" w:rsidRDefault="00363F56" w:rsidP="00D37223">
      <w:pPr>
        <w:spacing w:after="0"/>
        <w:ind w:firstLine="680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E4F8A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Утвердить повестку заседания комитета.</w:t>
      </w:r>
    </w:p>
    <w:p w:rsidR="00363F56" w:rsidRDefault="00363F56" w:rsidP="00D3722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>Голосовали:</w:t>
      </w: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"за" – единогласно.</w:t>
      </w:r>
    </w:p>
    <w:p w:rsidR="00363F56" w:rsidRDefault="00363F56" w:rsidP="00D37223">
      <w:pPr>
        <w:spacing w:after="0" w:line="240" w:lineRule="auto"/>
        <w:ind w:firstLine="680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63F56" w:rsidRDefault="00363F56" w:rsidP="00D37223">
      <w:pPr>
        <w:spacing w:after="0" w:line="240" w:lineRule="auto"/>
        <w:ind w:firstLine="680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63F56" w:rsidRPr="00D73158" w:rsidRDefault="00363F56" w:rsidP="00D73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Повестка заседания комитета:</w:t>
      </w:r>
    </w:p>
    <w:p w:rsidR="00363F56" w:rsidRPr="00546A21" w:rsidRDefault="00363F56" w:rsidP="0094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63F56" w:rsidRPr="00CA23DD" w:rsidRDefault="00363F56" w:rsidP="00CA23DD">
      <w:pPr>
        <w:tabs>
          <w:tab w:val="left" w:pos="1247"/>
        </w:tabs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3DD">
        <w:rPr>
          <w:rFonts w:ascii="Times New Roman" w:hAnsi="Times New Roman" w:cs="Times New Roman"/>
          <w:sz w:val="26"/>
          <w:szCs w:val="26"/>
        </w:rPr>
        <w:t>1. О проекте закона Забайкальского края "</w:t>
      </w:r>
      <w:r w:rsidRPr="00CA23DD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О внесении изменений в статьи 3 </w:t>
      </w:r>
      <w:r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          </w:t>
      </w:r>
      <w:r w:rsidRPr="00CA23DD">
        <w:rPr>
          <w:rFonts w:ascii="Times New Roman" w:hAnsi="Times New Roman" w:cs="Times New Roman"/>
          <w:iCs/>
          <w:sz w:val="26"/>
          <w:szCs w:val="26"/>
          <w:lang w:eastAsia="en-US"/>
        </w:rPr>
        <w:t>и 21 Закона Забайкальского края "О Контрольно-счетной палате Заба</w:t>
      </w:r>
      <w:r w:rsidRPr="00CA23DD">
        <w:rPr>
          <w:rFonts w:ascii="Times New Roman" w:hAnsi="Times New Roman" w:cs="Times New Roman"/>
          <w:iCs/>
          <w:sz w:val="26"/>
          <w:szCs w:val="26"/>
          <w:lang w:eastAsia="en-US"/>
        </w:rPr>
        <w:t>й</w:t>
      </w:r>
      <w:r w:rsidRPr="00CA23DD">
        <w:rPr>
          <w:rFonts w:ascii="Times New Roman" w:hAnsi="Times New Roman" w:cs="Times New Roman"/>
          <w:iCs/>
          <w:sz w:val="26"/>
          <w:szCs w:val="26"/>
          <w:lang w:eastAsia="en-US"/>
        </w:rPr>
        <w:t>кальского края</w:t>
      </w:r>
      <w:r w:rsidRPr="00CA23DD">
        <w:rPr>
          <w:rFonts w:ascii="Times New Roman" w:hAnsi="Times New Roman" w:cs="Times New Roman"/>
          <w:sz w:val="26"/>
          <w:szCs w:val="26"/>
        </w:rPr>
        <w:t>" (второе чт</w:t>
      </w:r>
      <w:r w:rsidRPr="00CA23DD">
        <w:rPr>
          <w:rFonts w:ascii="Times New Roman" w:hAnsi="Times New Roman" w:cs="Times New Roman"/>
          <w:sz w:val="26"/>
          <w:szCs w:val="26"/>
        </w:rPr>
        <w:t>е</w:t>
      </w:r>
      <w:r w:rsidRPr="00CA23DD">
        <w:rPr>
          <w:rFonts w:ascii="Times New Roman" w:hAnsi="Times New Roman" w:cs="Times New Roman"/>
          <w:sz w:val="26"/>
          <w:szCs w:val="26"/>
        </w:rPr>
        <w:t>ние)</w:t>
      </w:r>
      <w:r w:rsidRPr="00CA23DD">
        <w:rPr>
          <w:rFonts w:ascii="Times New Roman" w:hAnsi="Times New Roman" w:cs="Times New Roman"/>
          <w:bCs/>
          <w:i/>
          <w:snapToGrid w:val="0"/>
          <w:color w:val="000000"/>
          <w:sz w:val="26"/>
          <w:szCs w:val="26"/>
        </w:rPr>
        <w:t xml:space="preserve"> (принят в первом чтении 04.07.2018)</w:t>
      </w:r>
      <w:r w:rsidRPr="00CA23DD">
        <w:rPr>
          <w:rFonts w:ascii="Times New Roman" w:hAnsi="Times New Roman" w:cs="Times New Roman"/>
          <w:sz w:val="26"/>
          <w:szCs w:val="26"/>
        </w:rPr>
        <w:t>.</w:t>
      </w:r>
    </w:p>
    <w:p w:rsidR="00363F56" w:rsidRPr="00CA23DD" w:rsidRDefault="00363F56" w:rsidP="00CA23DD">
      <w:pPr>
        <w:tabs>
          <w:tab w:val="left" w:pos="1247"/>
        </w:tabs>
        <w:spacing w:before="60" w:after="60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A23DD">
        <w:rPr>
          <w:rFonts w:ascii="Times New Roman" w:hAnsi="Times New Roman" w:cs="Times New Roman"/>
          <w:sz w:val="26"/>
          <w:szCs w:val="26"/>
        </w:rPr>
        <w:t>2. О проекте закона Забайкальского края "О внесении изменений в статью 21 Закона Забайкальского края "О Контрольно-счетной палате Заба</w:t>
      </w:r>
      <w:r w:rsidRPr="00CA23DD">
        <w:rPr>
          <w:rFonts w:ascii="Times New Roman" w:hAnsi="Times New Roman" w:cs="Times New Roman"/>
          <w:sz w:val="26"/>
          <w:szCs w:val="26"/>
        </w:rPr>
        <w:t>й</w:t>
      </w:r>
      <w:r w:rsidRPr="00CA23DD">
        <w:rPr>
          <w:rFonts w:ascii="Times New Roman" w:hAnsi="Times New Roman" w:cs="Times New Roman"/>
          <w:sz w:val="26"/>
          <w:szCs w:val="26"/>
        </w:rPr>
        <w:t>кальского края</w:t>
      </w:r>
      <w:r w:rsidRPr="00CA23DD">
        <w:rPr>
          <w:rFonts w:ascii="Times New Roman" w:hAnsi="Times New Roman" w:cs="Times New Roman"/>
          <w:spacing w:val="-2"/>
          <w:sz w:val="26"/>
          <w:szCs w:val="26"/>
        </w:rPr>
        <w:t>" (второе чтение)</w:t>
      </w:r>
      <w:r w:rsidRPr="00CA23DD">
        <w:rPr>
          <w:rFonts w:ascii="Times New Roman" w:hAnsi="Times New Roman" w:cs="Times New Roman"/>
          <w:bCs/>
          <w:i/>
          <w:snapToGrid w:val="0"/>
          <w:color w:val="000000"/>
          <w:sz w:val="26"/>
          <w:szCs w:val="26"/>
        </w:rPr>
        <w:t xml:space="preserve"> (принят в первом чтении 04.07.2018)</w:t>
      </w:r>
      <w:r w:rsidRPr="00CA23DD">
        <w:rPr>
          <w:rFonts w:ascii="Times New Roman" w:hAnsi="Times New Roman" w:cs="Times New Roman"/>
          <w:b/>
          <w:spacing w:val="-2"/>
          <w:sz w:val="26"/>
          <w:szCs w:val="26"/>
        </w:rPr>
        <w:t>.</w:t>
      </w:r>
    </w:p>
    <w:p w:rsidR="00363F56" w:rsidRDefault="00363F56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3F56" w:rsidRPr="004426F9" w:rsidRDefault="00363F56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>1. Слушали:</w:t>
      </w:r>
      <w:r w:rsidRPr="004426F9"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363F56" w:rsidRPr="004426F9" w:rsidRDefault="00363F56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4426F9">
        <w:rPr>
          <w:rFonts w:ascii="Times New Roman" w:hAnsi="Times New Roman" w:cs="Times New Roman"/>
          <w:bCs/>
          <w:sz w:val="26"/>
          <w:szCs w:val="26"/>
        </w:rPr>
        <w:t>Канунникова К.В., Сутурин С.В.</w:t>
      </w:r>
    </w:p>
    <w:p w:rsidR="00363F56" w:rsidRPr="004426F9" w:rsidRDefault="00363F56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363F56" w:rsidRPr="004426F9" w:rsidRDefault="00363F56" w:rsidP="004426F9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Cs/>
          <w:sz w:val="26"/>
          <w:szCs w:val="26"/>
        </w:rPr>
        <w:t>1.1. Рекомендовать Законодательному Собранию края принять проект закона края во втором чтении.</w:t>
      </w:r>
    </w:p>
    <w:p w:rsidR="00363F56" w:rsidRPr="004426F9" w:rsidRDefault="00363F56" w:rsidP="004426F9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Cs/>
          <w:sz w:val="26"/>
          <w:szCs w:val="26"/>
        </w:rPr>
        <w:t>1.2. Назначить докладчиком по указанному проекту закона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заместителя</w:t>
      </w:r>
      <w:r w:rsidRPr="004426F9">
        <w:rPr>
          <w:rFonts w:ascii="Times New Roman" w:hAnsi="Times New Roman" w:cs="Times New Roman"/>
          <w:bCs/>
          <w:sz w:val="26"/>
          <w:szCs w:val="26"/>
        </w:rPr>
        <w:t xml:space="preserve"> предс</w:t>
      </w:r>
      <w:r w:rsidRPr="004426F9">
        <w:rPr>
          <w:rFonts w:ascii="Times New Roman" w:hAnsi="Times New Roman" w:cs="Times New Roman"/>
          <w:bCs/>
          <w:sz w:val="26"/>
          <w:szCs w:val="26"/>
        </w:rPr>
        <w:t>е</w:t>
      </w:r>
      <w:r w:rsidRPr="004426F9">
        <w:rPr>
          <w:rFonts w:ascii="Times New Roman" w:hAnsi="Times New Roman" w:cs="Times New Roman"/>
          <w:bCs/>
          <w:sz w:val="26"/>
          <w:szCs w:val="26"/>
        </w:rPr>
        <w:t>дателя комитета по госуд</w:t>
      </w:r>
      <w:r>
        <w:rPr>
          <w:rFonts w:ascii="Times New Roman" w:hAnsi="Times New Roman" w:cs="Times New Roman"/>
          <w:bCs/>
          <w:sz w:val="26"/>
          <w:szCs w:val="26"/>
        </w:rPr>
        <w:t>арственной политике Сутурина С.В.</w:t>
      </w:r>
    </w:p>
    <w:p w:rsidR="00363F56" w:rsidRDefault="00363F56" w:rsidP="003664A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363F56" w:rsidRDefault="00363F56" w:rsidP="003664AD">
      <w:pPr>
        <w:spacing w:after="0" w:line="240" w:lineRule="auto"/>
        <w:ind w:left="2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3F56" w:rsidRPr="00AD1BA9" w:rsidRDefault="00363F56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363F56" w:rsidRDefault="00363F56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Сутурин С.В.</w:t>
      </w:r>
    </w:p>
    <w:p w:rsidR="00363F56" w:rsidRDefault="00363F56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363F56" w:rsidRPr="00596CF5" w:rsidRDefault="00363F56" w:rsidP="004426F9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96CF5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363F56" w:rsidRPr="006E2C28" w:rsidRDefault="00363F56" w:rsidP="004426F9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</w:t>
      </w:r>
      <w:r w:rsidRPr="00596CF5">
        <w:rPr>
          <w:rFonts w:ascii="Times New Roman" w:hAnsi="Times New Roman" w:cs="Times New Roman"/>
          <w:bCs/>
          <w:sz w:val="26"/>
          <w:szCs w:val="26"/>
        </w:rPr>
        <w:t>. Назначить докладчиком по ук</w:t>
      </w:r>
      <w:r>
        <w:rPr>
          <w:rFonts w:ascii="Times New Roman" w:hAnsi="Times New Roman" w:cs="Times New Roman"/>
          <w:bCs/>
          <w:sz w:val="26"/>
          <w:szCs w:val="26"/>
        </w:rPr>
        <w:t>азанному проекту закона председателя ком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тета по государственной политике Мажиева С.Б.</w:t>
      </w:r>
    </w:p>
    <w:p w:rsidR="00363F56" w:rsidRDefault="00363F56" w:rsidP="004426F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363F56" w:rsidRPr="00D37223" w:rsidRDefault="00363F56" w:rsidP="003664A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3F56" w:rsidRPr="00D37223" w:rsidRDefault="00363F56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F56" w:rsidRPr="00D37223" w:rsidRDefault="00363F56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F56" w:rsidRPr="00AD1BA9" w:rsidRDefault="00363F56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D1BA9">
        <w:rPr>
          <w:rFonts w:ascii="Times New Roman" w:hAnsi="Times New Roman" w:cs="Times New Roman"/>
          <w:sz w:val="26"/>
          <w:szCs w:val="26"/>
        </w:rPr>
        <w:t>С.Б. Мажиев</w:t>
      </w: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363F56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А.А. Банникова</w:t>
      </w:r>
    </w:p>
    <w:p w:rsidR="00363F56" w:rsidRPr="00F8237D" w:rsidRDefault="00363F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Тел.: 35-10-36</w:t>
      </w:r>
    </w:p>
    <w:sectPr w:rsidR="00363F56" w:rsidRPr="00F8237D" w:rsidSect="004426F9">
      <w:footerReference w:type="default" r:id="rId7"/>
      <w:pgSz w:w="11906" w:h="16838" w:code="9"/>
      <w:pgMar w:top="1134" w:right="99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56" w:rsidRDefault="00363F56" w:rsidP="007B6882">
      <w:pPr>
        <w:spacing w:after="0" w:line="240" w:lineRule="auto"/>
      </w:pPr>
      <w:r>
        <w:separator/>
      </w:r>
    </w:p>
  </w:endnote>
  <w:endnote w:type="continuationSeparator" w:id="1">
    <w:p w:rsidR="00363F56" w:rsidRDefault="00363F56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56" w:rsidRPr="00D505C9" w:rsidRDefault="00363F56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363F56" w:rsidRDefault="00363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56" w:rsidRDefault="00363F56" w:rsidP="007B6882">
      <w:pPr>
        <w:spacing w:after="0" w:line="240" w:lineRule="auto"/>
      </w:pPr>
      <w:r>
        <w:separator/>
      </w:r>
    </w:p>
  </w:footnote>
  <w:footnote w:type="continuationSeparator" w:id="1">
    <w:p w:rsidR="00363F56" w:rsidRDefault="00363F56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BA2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57"/>
    <w:rsid w:val="00007620"/>
    <w:rsid w:val="00011504"/>
    <w:rsid w:val="00014B4C"/>
    <w:rsid w:val="00014CCF"/>
    <w:rsid w:val="00016A62"/>
    <w:rsid w:val="00024CBF"/>
    <w:rsid w:val="00025886"/>
    <w:rsid w:val="000265B0"/>
    <w:rsid w:val="00026BF3"/>
    <w:rsid w:val="000303E0"/>
    <w:rsid w:val="00033C38"/>
    <w:rsid w:val="00034B63"/>
    <w:rsid w:val="00036DF0"/>
    <w:rsid w:val="00037D78"/>
    <w:rsid w:val="000405AF"/>
    <w:rsid w:val="000445A9"/>
    <w:rsid w:val="0004518D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67EFF"/>
    <w:rsid w:val="00073B59"/>
    <w:rsid w:val="000762C5"/>
    <w:rsid w:val="000774DB"/>
    <w:rsid w:val="000776A8"/>
    <w:rsid w:val="00077A1E"/>
    <w:rsid w:val="000811A1"/>
    <w:rsid w:val="0008226F"/>
    <w:rsid w:val="000830A1"/>
    <w:rsid w:val="00085765"/>
    <w:rsid w:val="000860CF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49AA"/>
    <w:rsid w:val="000A6E9B"/>
    <w:rsid w:val="000A700C"/>
    <w:rsid w:val="000B066F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5C02"/>
    <w:rsid w:val="001063EE"/>
    <w:rsid w:val="00107D3B"/>
    <w:rsid w:val="00113501"/>
    <w:rsid w:val="00114605"/>
    <w:rsid w:val="00115A41"/>
    <w:rsid w:val="00116EFD"/>
    <w:rsid w:val="00117C3E"/>
    <w:rsid w:val="001218F5"/>
    <w:rsid w:val="00123075"/>
    <w:rsid w:val="00126EB7"/>
    <w:rsid w:val="00127762"/>
    <w:rsid w:val="00130A07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3211"/>
    <w:rsid w:val="0017419C"/>
    <w:rsid w:val="00174F62"/>
    <w:rsid w:val="001775DB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97E1F"/>
    <w:rsid w:val="001A0836"/>
    <w:rsid w:val="001A301C"/>
    <w:rsid w:val="001A321E"/>
    <w:rsid w:val="001A7F4C"/>
    <w:rsid w:val="001B0F3B"/>
    <w:rsid w:val="001B1590"/>
    <w:rsid w:val="001B1BC1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1C30"/>
    <w:rsid w:val="001E3D12"/>
    <w:rsid w:val="001E4170"/>
    <w:rsid w:val="001E4F8A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1F5240"/>
    <w:rsid w:val="002068D4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AD"/>
    <w:rsid w:val="002926E4"/>
    <w:rsid w:val="00296290"/>
    <w:rsid w:val="00297489"/>
    <w:rsid w:val="002A1C41"/>
    <w:rsid w:val="002A5B2A"/>
    <w:rsid w:val="002A6851"/>
    <w:rsid w:val="002A75A3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37AF"/>
    <w:rsid w:val="002D4A45"/>
    <w:rsid w:val="002D5AEB"/>
    <w:rsid w:val="002E1F48"/>
    <w:rsid w:val="002E2801"/>
    <w:rsid w:val="002E2829"/>
    <w:rsid w:val="002E2D48"/>
    <w:rsid w:val="002E62A7"/>
    <w:rsid w:val="002F066C"/>
    <w:rsid w:val="002F1926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2F6B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5788E"/>
    <w:rsid w:val="003620DD"/>
    <w:rsid w:val="00362177"/>
    <w:rsid w:val="00363F56"/>
    <w:rsid w:val="003647E9"/>
    <w:rsid w:val="00364E53"/>
    <w:rsid w:val="003664AD"/>
    <w:rsid w:val="00367E23"/>
    <w:rsid w:val="003714F8"/>
    <w:rsid w:val="003717E5"/>
    <w:rsid w:val="00374242"/>
    <w:rsid w:val="0037515E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E7D72"/>
    <w:rsid w:val="003F6952"/>
    <w:rsid w:val="003F7478"/>
    <w:rsid w:val="00402FE0"/>
    <w:rsid w:val="00410D57"/>
    <w:rsid w:val="004125B7"/>
    <w:rsid w:val="00413EB2"/>
    <w:rsid w:val="0041524C"/>
    <w:rsid w:val="00416165"/>
    <w:rsid w:val="004253C0"/>
    <w:rsid w:val="00427D7B"/>
    <w:rsid w:val="0043350F"/>
    <w:rsid w:val="0043367E"/>
    <w:rsid w:val="004413AD"/>
    <w:rsid w:val="004426F9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5536"/>
    <w:rsid w:val="004A6AA1"/>
    <w:rsid w:val="004B374B"/>
    <w:rsid w:val="004C4127"/>
    <w:rsid w:val="004C5422"/>
    <w:rsid w:val="004C59EB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1C27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46A21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6CF5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06A8"/>
    <w:rsid w:val="005D23E3"/>
    <w:rsid w:val="005D38A1"/>
    <w:rsid w:val="005D3A26"/>
    <w:rsid w:val="005D4024"/>
    <w:rsid w:val="005D7DBE"/>
    <w:rsid w:val="005D7F9B"/>
    <w:rsid w:val="005E188A"/>
    <w:rsid w:val="005E270E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5002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8C7"/>
    <w:rsid w:val="006269CA"/>
    <w:rsid w:val="0063098D"/>
    <w:rsid w:val="00632792"/>
    <w:rsid w:val="006332CE"/>
    <w:rsid w:val="00640EF8"/>
    <w:rsid w:val="00643C13"/>
    <w:rsid w:val="0064624F"/>
    <w:rsid w:val="006466F1"/>
    <w:rsid w:val="006467C9"/>
    <w:rsid w:val="00646A4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1547"/>
    <w:rsid w:val="00693B09"/>
    <w:rsid w:val="00695E6F"/>
    <w:rsid w:val="00696E55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1FA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2C28"/>
    <w:rsid w:val="006E67ED"/>
    <w:rsid w:val="006E6A5C"/>
    <w:rsid w:val="006F1B5B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31F7B"/>
    <w:rsid w:val="00733996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1E5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3F4F"/>
    <w:rsid w:val="007C7F4E"/>
    <w:rsid w:val="007D0BCE"/>
    <w:rsid w:val="007E00AE"/>
    <w:rsid w:val="007E13C8"/>
    <w:rsid w:val="007E693D"/>
    <w:rsid w:val="007E7459"/>
    <w:rsid w:val="007F00E7"/>
    <w:rsid w:val="007F0F5F"/>
    <w:rsid w:val="007F14C8"/>
    <w:rsid w:val="007F2288"/>
    <w:rsid w:val="007F364B"/>
    <w:rsid w:val="007F4E80"/>
    <w:rsid w:val="007F6D02"/>
    <w:rsid w:val="00800982"/>
    <w:rsid w:val="00803862"/>
    <w:rsid w:val="00803C21"/>
    <w:rsid w:val="00805E49"/>
    <w:rsid w:val="00812BF2"/>
    <w:rsid w:val="00814F52"/>
    <w:rsid w:val="0082014D"/>
    <w:rsid w:val="00822890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5741A"/>
    <w:rsid w:val="0086090C"/>
    <w:rsid w:val="00860EF9"/>
    <w:rsid w:val="008635B4"/>
    <w:rsid w:val="0086422E"/>
    <w:rsid w:val="0087455C"/>
    <w:rsid w:val="0088142D"/>
    <w:rsid w:val="0088143F"/>
    <w:rsid w:val="008832CD"/>
    <w:rsid w:val="00883D26"/>
    <w:rsid w:val="008851AC"/>
    <w:rsid w:val="0088530B"/>
    <w:rsid w:val="0088546E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6115"/>
    <w:rsid w:val="008A7595"/>
    <w:rsid w:val="008B07C5"/>
    <w:rsid w:val="008B23C0"/>
    <w:rsid w:val="008B294D"/>
    <w:rsid w:val="008B3145"/>
    <w:rsid w:val="008B3AEA"/>
    <w:rsid w:val="008B43E8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104E"/>
    <w:rsid w:val="00912D5E"/>
    <w:rsid w:val="0091316F"/>
    <w:rsid w:val="00913A69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191F"/>
    <w:rsid w:val="0094454D"/>
    <w:rsid w:val="00946D57"/>
    <w:rsid w:val="00946FBD"/>
    <w:rsid w:val="0094764E"/>
    <w:rsid w:val="00947EB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635B"/>
    <w:rsid w:val="00A178D2"/>
    <w:rsid w:val="00A235B2"/>
    <w:rsid w:val="00A25F78"/>
    <w:rsid w:val="00A2651E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46235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0569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C67DC"/>
    <w:rsid w:val="00AD1BA9"/>
    <w:rsid w:val="00AD5B1B"/>
    <w:rsid w:val="00AE0278"/>
    <w:rsid w:val="00AE1416"/>
    <w:rsid w:val="00AE1EE2"/>
    <w:rsid w:val="00AE25AE"/>
    <w:rsid w:val="00AE6855"/>
    <w:rsid w:val="00AE6D07"/>
    <w:rsid w:val="00AE6DA3"/>
    <w:rsid w:val="00AE75C9"/>
    <w:rsid w:val="00AF1DAF"/>
    <w:rsid w:val="00AF3DEF"/>
    <w:rsid w:val="00AF41F4"/>
    <w:rsid w:val="00AF6780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494"/>
    <w:rsid w:val="00B3495B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23F3"/>
    <w:rsid w:val="00B83017"/>
    <w:rsid w:val="00B83C00"/>
    <w:rsid w:val="00B85029"/>
    <w:rsid w:val="00B869BF"/>
    <w:rsid w:val="00B879A8"/>
    <w:rsid w:val="00B90184"/>
    <w:rsid w:val="00B903D1"/>
    <w:rsid w:val="00B90C19"/>
    <w:rsid w:val="00B94649"/>
    <w:rsid w:val="00B94D3A"/>
    <w:rsid w:val="00B95A2D"/>
    <w:rsid w:val="00BA366B"/>
    <w:rsid w:val="00BA38D3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4364"/>
    <w:rsid w:val="00BD56ED"/>
    <w:rsid w:val="00BD68E3"/>
    <w:rsid w:val="00BD6BAF"/>
    <w:rsid w:val="00BE1E51"/>
    <w:rsid w:val="00BE3DBB"/>
    <w:rsid w:val="00BF2CC3"/>
    <w:rsid w:val="00BF52A9"/>
    <w:rsid w:val="00BF5F40"/>
    <w:rsid w:val="00BF750E"/>
    <w:rsid w:val="00C01F5E"/>
    <w:rsid w:val="00C021E8"/>
    <w:rsid w:val="00C02E00"/>
    <w:rsid w:val="00C0339B"/>
    <w:rsid w:val="00C04BCA"/>
    <w:rsid w:val="00C0569F"/>
    <w:rsid w:val="00C1000B"/>
    <w:rsid w:val="00C10DF8"/>
    <w:rsid w:val="00C1176B"/>
    <w:rsid w:val="00C11B86"/>
    <w:rsid w:val="00C14C76"/>
    <w:rsid w:val="00C16948"/>
    <w:rsid w:val="00C16DDF"/>
    <w:rsid w:val="00C22BD2"/>
    <w:rsid w:val="00C23ECF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4863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23DD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778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3494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37223"/>
    <w:rsid w:val="00D45731"/>
    <w:rsid w:val="00D458D7"/>
    <w:rsid w:val="00D45D9D"/>
    <w:rsid w:val="00D503CC"/>
    <w:rsid w:val="00D505C9"/>
    <w:rsid w:val="00D53B80"/>
    <w:rsid w:val="00D54426"/>
    <w:rsid w:val="00D61F0F"/>
    <w:rsid w:val="00D63CCD"/>
    <w:rsid w:val="00D664BE"/>
    <w:rsid w:val="00D664E7"/>
    <w:rsid w:val="00D73158"/>
    <w:rsid w:val="00D7502B"/>
    <w:rsid w:val="00D8086B"/>
    <w:rsid w:val="00D81DFE"/>
    <w:rsid w:val="00D83C35"/>
    <w:rsid w:val="00D846A5"/>
    <w:rsid w:val="00D8557E"/>
    <w:rsid w:val="00D877E3"/>
    <w:rsid w:val="00D90651"/>
    <w:rsid w:val="00D909BF"/>
    <w:rsid w:val="00D91545"/>
    <w:rsid w:val="00D927A8"/>
    <w:rsid w:val="00D93B01"/>
    <w:rsid w:val="00D969F2"/>
    <w:rsid w:val="00DA7C28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58A"/>
    <w:rsid w:val="00E067FF"/>
    <w:rsid w:val="00E101E5"/>
    <w:rsid w:val="00E1672C"/>
    <w:rsid w:val="00E17A67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3983"/>
    <w:rsid w:val="00E47E78"/>
    <w:rsid w:val="00E53CF3"/>
    <w:rsid w:val="00E55405"/>
    <w:rsid w:val="00E60603"/>
    <w:rsid w:val="00E612F6"/>
    <w:rsid w:val="00E624E5"/>
    <w:rsid w:val="00E63F1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9E0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1621C"/>
    <w:rsid w:val="00F16DAF"/>
    <w:rsid w:val="00F23445"/>
    <w:rsid w:val="00F2516E"/>
    <w:rsid w:val="00F25E77"/>
    <w:rsid w:val="00F33E76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1829"/>
    <w:rsid w:val="00F72CEF"/>
    <w:rsid w:val="00F7351C"/>
    <w:rsid w:val="00F7374D"/>
    <w:rsid w:val="00F75F19"/>
    <w:rsid w:val="00F7643F"/>
    <w:rsid w:val="00F76769"/>
    <w:rsid w:val="00F7749E"/>
    <w:rsid w:val="00F77FFB"/>
    <w:rsid w:val="00F808E4"/>
    <w:rsid w:val="00F8237D"/>
    <w:rsid w:val="00F823DF"/>
    <w:rsid w:val="00F82998"/>
    <w:rsid w:val="00F830EA"/>
    <w:rsid w:val="00F84C35"/>
    <w:rsid w:val="00F860E9"/>
    <w:rsid w:val="00F91BFE"/>
    <w:rsid w:val="00F91D37"/>
    <w:rsid w:val="00F94CF8"/>
    <w:rsid w:val="00FA0238"/>
    <w:rsid w:val="00FA1159"/>
    <w:rsid w:val="00FA51C7"/>
    <w:rsid w:val="00FA72FD"/>
    <w:rsid w:val="00FA7887"/>
    <w:rsid w:val="00FB2477"/>
    <w:rsid w:val="00FB29A1"/>
    <w:rsid w:val="00FB3036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090A"/>
    <w:rsid w:val="00FE3D0A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BD43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31F7B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31F7B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2</Pages>
  <Words>295</Words>
  <Characters>1683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19</cp:revision>
  <cp:lastPrinted>2018-04-13T02:04:00Z</cp:lastPrinted>
  <dcterms:created xsi:type="dcterms:W3CDTF">2018-04-02T01:29:00Z</dcterms:created>
  <dcterms:modified xsi:type="dcterms:W3CDTF">2018-07-13T02:49:00Z</dcterms:modified>
</cp:coreProperties>
</file>