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7" w:rsidRPr="005722B7" w:rsidRDefault="005722B7" w:rsidP="005722B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722B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Здоровый образ жизни – в муниципалитеты</w:t>
      </w:r>
    </w:p>
    <w:p w:rsidR="005722B7" w:rsidRPr="005722B7" w:rsidRDefault="005722B7" w:rsidP="00572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62375" cy="2600325"/>
            <wp:effectExtent l="19050" t="0" r="9525" b="0"/>
            <wp:docPr id="1" name="Рисунок 1" descr="http://www.xn--j1aeec.xn--p1ai/upload/page_id_3638/i_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j1aeec.xn--p1ai/upload/page_id_3638/i_16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2B7" w:rsidRPr="005722B7" w:rsidRDefault="005722B7" w:rsidP="0057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Общероссийский Конгресс муниципальных образований и Общероссийская общественная организация «Лига здоровья нации» подписали в четверг, 16 марта, соглашение о сотрудничестве и взаимодействии. Подписи под документом поставили президенты организаций – депутат Государственной думы, первый </w:t>
      </w:r>
      <w:proofErr w:type="spellStart"/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замглавы</w:t>
      </w:r>
      <w:proofErr w:type="spellEnd"/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фракции «Единая Россия» Виктор </w:t>
      </w:r>
      <w:proofErr w:type="spellStart"/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Кидяев</w:t>
      </w:r>
      <w:proofErr w:type="spellEnd"/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ведущий кардиохирург, известный ученый - директор Национального центра </w:t>
      </w:r>
      <w:proofErr w:type="spellStart"/>
      <w:proofErr w:type="gramStart"/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хирургии имени А.Н. Бакулева Лео </w:t>
      </w:r>
      <w:proofErr w:type="spellStart"/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Бокерия</w:t>
      </w:r>
      <w:proofErr w:type="spellEnd"/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22B7" w:rsidRPr="005722B7" w:rsidRDefault="005722B7" w:rsidP="0057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соглашения </w:t>
      </w:r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объединить усилия и возможности сторон для поддержания здоровья населения России, популяризации здорового образа жизни, формирования устойчивого стремления быть здоровым и успешным.</w:t>
      </w:r>
    </w:p>
    <w:p w:rsidR="005722B7" w:rsidRPr="005722B7" w:rsidRDefault="005722B7" w:rsidP="0057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Конгресс и Лига в рамках соглашения будут разрабатывать совместные проекты, сообща оказывать поддержку позитивным общественным инициативам.</w:t>
      </w:r>
    </w:p>
    <w:p w:rsidR="005722B7" w:rsidRPr="005722B7" w:rsidRDefault="005722B7" w:rsidP="0057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2B7" w:rsidRPr="005722B7" w:rsidRDefault="005722B7" w:rsidP="0057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сообщил при подписании соглашения Виктор </w:t>
      </w:r>
      <w:proofErr w:type="spellStart"/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Кидяев</w:t>
      </w:r>
      <w:proofErr w:type="spellEnd"/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направлений для практического сотрудничества намечено достаточно много.</w:t>
      </w:r>
    </w:p>
    <w:p w:rsidR="005722B7" w:rsidRPr="005722B7" w:rsidRDefault="005722B7" w:rsidP="005722B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«Поскольку у нас объявлен год экологии, мы в первую очередь предусмотрели организацию мероприятий, направленных на сохранение экологически чистой и безопасной среды для жизни человека, защиту экологических прав граждан, формирование экологической культуры. Из других направлений, например, содействие развитию предприятий, выпускающих продукцию или оказывающих услуги, необходимые для охраны здоровья и ведения здорового образа жизни. Также это многие гуманитарные направления, в первую очередь - развитие благотворительности и добровольчества, и еще довольно много других», - рассказал он. </w:t>
      </w:r>
    </w:p>
    <w:p w:rsidR="005722B7" w:rsidRPr="005722B7" w:rsidRDefault="005722B7" w:rsidP="0057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прочих направлений сотрудничества:</w:t>
      </w:r>
    </w:p>
    <w:p w:rsidR="005722B7" w:rsidRPr="005722B7" w:rsidRDefault="005722B7" w:rsidP="0057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 повышение безопасности и гигиены труда, повышение заинтересованности работодателей, снижение производственных рисков для здоровья;</w:t>
      </w:r>
    </w:p>
    <w:p w:rsidR="005722B7" w:rsidRPr="005722B7" w:rsidRDefault="005722B7" w:rsidP="0057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научно-методическое, техническое, информационное, организационное обеспечение программ по охране здоровья, пропаганде здорового образа жизни, образования и просвещения граждан;</w:t>
      </w:r>
    </w:p>
    <w:p w:rsidR="005722B7" w:rsidRPr="005722B7" w:rsidRDefault="005722B7" w:rsidP="0057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проведение научно-практических, просветительских, обучающих мероприятий: лекций, конференций, совещаний, круглых столов, симпозиумов, семинаров, тренингов;</w:t>
      </w:r>
      <w:proofErr w:type="gramEnd"/>
    </w:p>
    <w:p w:rsidR="005722B7" w:rsidRPr="005722B7" w:rsidRDefault="005722B7" w:rsidP="0057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развитие внутреннего туризма, пропаганда различных форм активного отдыха, разработка и формирование пешеходных и велосипедных маршрутов, организация и проведение молодёжных спортивных лагерей и баз отдыха, поддержка детских скаутских движений;</w:t>
      </w:r>
    </w:p>
    <w:p w:rsidR="005722B7" w:rsidRPr="005722B7" w:rsidRDefault="005722B7" w:rsidP="0057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развитие контактов с международными и национальными общественными организациями, предприятиями, объединениями предпринимателей, компаниями для распространения лучшего опыта в сфере охраны здоровья населения;</w:t>
      </w:r>
    </w:p>
    <w:p w:rsidR="005722B7" w:rsidRPr="005722B7" w:rsidRDefault="005722B7" w:rsidP="0057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деятельность в сфере патриотического, в том числе военно-патриотического, воспитания граждан Российской Федерации;</w:t>
      </w:r>
    </w:p>
    <w:p w:rsidR="005722B7" w:rsidRPr="005722B7" w:rsidRDefault="005722B7" w:rsidP="0057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участие в развитии системы подготовки инструкторов по здоровому образу жизни, школ и кабинетов здоровья для населения в муниципальных образованиях;</w:t>
      </w:r>
    </w:p>
    <w:p w:rsidR="005722B7" w:rsidRPr="005722B7" w:rsidRDefault="005722B7" w:rsidP="0057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взаимные консультации и совместная подготовка предложений органам государственной власти по совершенствованию государственной политики в области охраны здоровья работающего населения, продления активного периода жизни и трудоспособности.</w:t>
      </w:r>
    </w:p>
    <w:p w:rsidR="005722B7" w:rsidRPr="005722B7" w:rsidRDefault="005722B7" w:rsidP="0057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отметил Лео </w:t>
      </w:r>
      <w:proofErr w:type="spellStart"/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Бокерия</w:t>
      </w:r>
      <w:proofErr w:type="spellEnd"/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сегодня отношение в обществе к термину «здоровый образ жизни» меняется в положительную сторону. Он уверен, что большая заслуга в этом принадлежит организациям, таким как «Лига здоровья нации», пропагандирующим спорт и активный стиль жизни.</w:t>
      </w:r>
    </w:p>
    <w:p w:rsidR="005722B7" w:rsidRPr="005722B7" w:rsidRDefault="005722B7" w:rsidP="0057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«Раньше на нас смотрели, как </w:t>
      </w:r>
      <w:proofErr w:type="gramStart"/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странных каких-то. Но мы приводили в пример немцев, у которых программа развития здорового образа жизни есть уже более 30 лет. Они бегают, занимаются спортом; даже те, кто сохранил вредные привычки, дают себе физические нагрузки, понимают необходимость движения. И сейчас в России отношение тоже меняется. Многие поняли, что не будет здоровья – не будет ничего. Я думаю, образ нашего Президента тоже повлиял на сознание людей, его положительный личный пример – это, безусловно, оказывает воздействие. Мы видим, что растет число людей крепких, здоровых, которые меньше пьют, соблюдают здоровую диету… Нам нужно развивать эту тенденцию», - считает ученый. </w:t>
      </w:r>
    </w:p>
    <w:p w:rsidR="005722B7" w:rsidRPr="005722B7" w:rsidRDefault="005722B7" w:rsidP="0057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6B6B" w:rsidRPr="005722B7" w:rsidRDefault="00076B6B">
      <w:pPr>
        <w:rPr>
          <w:rFonts w:ascii="Times New Roman" w:hAnsi="Times New Roman" w:cs="Times New Roman"/>
          <w:sz w:val="28"/>
          <w:szCs w:val="28"/>
        </w:rPr>
      </w:pPr>
    </w:p>
    <w:p w:rsidR="005722B7" w:rsidRPr="005722B7" w:rsidRDefault="005722B7">
      <w:pPr>
        <w:rPr>
          <w:rFonts w:ascii="Times New Roman" w:hAnsi="Times New Roman" w:cs="Times New Roman"/>
          <w:sz w:val="28"/>
          <w:szCs w:val="28"/>
        </w:rPr>
      </w:pPr>
    </w:p>
    <w:sectPr w:rsidR="005722B7" w:rsidRPr="005722B7" w:rsidSect="0007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2B7"/>
    <w:rsid w:val="00076B6B"/>
    <w:rsid w:val="005722B7"/>
    <w:rsid w:val="00F8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6B"/>
  </w:style>
  <w:style w:type="paragraph" w:styleId="1">
    <w:name w:val="heading 1"/>
    <w:basedOn w:val="a"/>
    <w:link w:val="10"/>
    <w:uiPriority w:val="9"/>
    <w:qFormat/>
    <w:rsid w:val="0057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722B7"/>
  </w:style>
  <w:style w:type="paragraph" w:styleId="a3">
    <w:name w:val="Balloon Text"/>
    <w:basedOn w:val="a"/>
    <w:link w:val="a4"/>
    <w:uiPriority w:val="99"/>
    <w:semiHidden/>
    <w:unhideWhenUsed/>
    <w:rsid w:val="005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3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3429</Characters>
  <Application>Microsoft Office Word</Application>
  <DocSecurity>0</DocSecurity>
  <Lines>28</Lines>
  <Paragraphs>8</Paragraphs>
  <ScaleCrop>false</ScaleCrop>
  <Company>Законодательное Собрание ЗК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Fedotova</cp:lastModifiedBy>
  <cp:revision>1</cp:revision>
  <dcterms:created xsi:type="dcterms:W3CDTF">2017-03-30T05:45:00Z</dcterms:created>
  <dcterms:modified xsi:type="dcterms:W3CDTF">2017-03-30T05:48:00Z</dcterms:modified>
</cp:coreProperties>
</file>